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288"/>
        <w:tblOverlap w:val="never"/>
        <w:tblW w:w="11225" w:type="dxa"/>
        <w:tblLook w:val="04A0" w:firstRow="1" w:lastRow="0" w:firstColumn="1" w:lastColumn="0" w:noHBand="0" w:noVBand="1"/>
      </w:tblPr>
      <w:tblGrid>
        <w:gridCol w:w="5275"/>
        <w:gridCol w:w="1050"/>
        <w:gridCol w:w="284"/>
        <w:gridCol w:w="774"/>
        <w:gridCol w:w="1038"/>
        <w:gridCol w:w="1038"/>
        <w:gridCol w:w="773"/>
        <w:gridCol w:w="851"/>
        <w:gridCol w:w="142"/>
      </w:tblGrid>
      <w:tr w:rsidR="009E6434" w:rsidTr="009E6434">
        <w:trPr>
          <w:gridAfter w:val="1"/>
          <w:wAfter w:w="142" w:type="dxa"/>
          <w:trHeight w:val="56"/>
        </w:trPr>
        <w:tc>
          <w:tcPr>
            <w:tcW w:w="63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B75E5" w:rsidRPr="001B75E5" w:rsidRDefault="00F417EE" w:rsidP="009E6434">
            <w:pPr>
              <w:spacing w:line="276" w:lineRule="auto"/>
              <w:jc w:val="center"/>
              <w:rPr>
                <w:b/>
                <w:sz w:val="10"/>
                <w:szCs w:val="1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sz w:val="32"/>
                <w:szCs w:val="32"/>
                <w:lang w:eastAsia="fr-B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017231F2">
                  <wp:extent cx="1774190" cy="10001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E6434" w:rsidRPr="00F417EE" w:rsidRDefault="009E6434" w:rsidP="001B75E5">
            <w:pPr>
              <w:spacing w:line="276" w:lineRule="auto"/>
              <w:jc w:val="center"/>
              <w:rPr>
                <w:b/>
                <w:color w:val="99FFCC"/>
                <w:sz w:val="32"/>
                <w:szCs w:val="32"/>
                <w:lang w:val="nl-B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417EE">
              <w:rPr>
                <w:b/>
                <w:color w:val="99FFCC"/>
                <w:sz w:val="32"/>
                <w:szCs w:val="32"/>
                <w:lang w:val="nl-B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SINT-PIETERS</w:t>
            </w:r>
            <w:r w:rsidR="001B75E5" w:rsidRPr="00F417EE">
              <w:rPr>
                <w:b/>
                <w:color w:val="99FFCC"/>
                <w:sz w:val="32"/>
                <w:szCs w:val="32"/>
                <w:lang w:val="nl-B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-WOLUWE</w:t>
            </w:r>
          </w:p>
          <w:p w:rsidR="009E6434" w:rsidRPr="00B33DFF" w:rsidRDefault="009E6434" w:rsidP="009E6434">
            <w:pPr>
              <w:spacing w:line="276" w:lineRule="auto"/>
              <w:jc w:val="center"/>
              <w:rPr>
                <w:lang w:val="nl-BE"/>
              </w:rPr>
            </w:pPr>
            <w:r w:rsidRPr="00B33DFF">
              <w:rPr>
                <w:lang w:val="nl-BE"/>
              </w:rPr>
              <w:t>Dienst Stedenbouw</w:t>
            </w:r>
          </w:p>
          <w:p w:rsidR="009E6434" w:rsidRPr="00B33DFF" w:rsidRDefault="009E6434" w:rsidP="009E6434">
            <w:pPr>
              <w:spacing w:line="276" w:lineRule="auto"/>
              <w:rPr>
                <w:sz w:val="10"/>
                <w:szCs w:val="10"/>
                <w:lang w:val="nl-BE"/>
              </w:rPr>
            </w:pPr>
          </w:p>
          <w:p w:rsidR="009E6434" w:rsidRPr="00B33DFF" w:rsidRDefault="009E6434" w:rsidP="009E6434">
            <w:pPr>
              <w:spacing w:line="276" w:lineRule="auto"/>
              <w:jc w:val="center"/>
              <w:rPr>
                <w:lang w:val="nl-BE"/>
              </w:rPr>
            </w:pPr>
            <w:r w:rsidRPr="00B33DFF">
              <w:rPr>
                <w:lang w:val="nl-BE"/>
              </w:rPr>
              <w:t>STEDENBOUWKUNDIGE VERGUNNING</w:t>
            </w:r>
          </w:p>
          <w:p w:rsidR="009E6434" w:rsidRPr="00B33DFF" w:rsidRDefault="009E6434" w:rsidP="009E6434">
            <w:pPr>
              <w:spacing w:line="276" w:lineRule="auto"/>
              <w:jc w:val="center"/>
              <w:rPr>
                <w:lang w:val="nl-BE"/>
              </w:rPr>
            </w:pPr>
            <w:r w:rsidRPr="00B33DFF">
              <w:rPr>
                <w:lang w:val="nl-BE"/>
              </w:rPr>
              <w:t>NODIGE DOCUMENTEN</w:t>
            </w:r>
          </w:p>
          <w:p w:rsidR="009E6434" w:rsidRPr="00B33DFF" w:rsidRDefault="009E6434" w:rsidP="009E6434">
            <w:pPr>
              <w:spacing w:line="276" w:lineRule="auto"/>
              <w:jc w:val="center"/>
              <w:rPr>
                <w:lang w:val="nl-BE"/>
              </w:rPr>
            </w:pPr>
            <w:r w:rsidRPr="00B33DFF">
              <w:rPr>
                <w:lang w:val="nl-BE"/>
              </w:rPr>
              <w:t>IN ALLE GEVALLEN</w:t>
            </w:r>
          </w:p>
          <w:p w:rsidR="009E6434" w:rsidRPr="00B33DFF" w:rsidRDefault="009E6434" w:rsidP="009E6434">
            <w:pPr>
              <w:spacing w:line="276" w:lineRule="auto"/>
              <w:jc w:val="center"/>
              <w:rPr>
                <w:sz w:val="6"/>
                <w:szCs w:val="6"/>
                <w:lang w:val="nl-BE"/>
              </w:rPr>
            </w:pPr>
          </w:p>
          <w:p w:rsidR="009E6434" w:rsidRPr="00B33DFF" w:rsidRDefault="009E6434" w:rsidP="009E6434">
            <w:pPr>
              <w:spacing w:line="276" w:lineRule="auto"/>
              <w:rPr>
                <w:color w:val="808080" w:themeColor="background1" w:themeShade="80"/>
                <w:sz w:val="18"/>
                <w:szCs w:val="18"/>
                <w:lang w:val="nl-BE"/>
              </w:rPr>
            </w:pPr>
            <w:r w:rsidRPr="00B33DFF">
              <w:rPr>
                <w:color w:val="808080" w:themeColor="background1" w:themeShade="80"/>
                <w:sz w:val="18"/>
                <w:szCs w:val="18"/>
                <w:lang w:val="nl-BE"/>
              </w:rPr>
              <w:t>volgens het Besluit van de Brusselse Regering van 12 december 2013</w:t>
            </w:r>
          </w:p>
          <w:p w:rsidR="009E6434" w:rsidRPr="00B33DFF" w:rsidRDefault="009E6434" w:rsidP="009E6434">
            <w:pPr>
              <w:spacing w:line="276" w:lineRule="auto"/>
              <w:rPr>
                <w:sz w:val="4"/>
                <w:szCs w:val="4"/>
                <w:lang w:val="nl-BE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9E6434" w:rsidRPr="00B33DFF" w:rsidRDefault="009E6434" w:rsidP="009E6434">
            <w:pPr>
              <w:rPr>
                <w:lang w:val="nl-BE"/>
              </w:rPr>
            </w:pPr>
          </w:p>
        </w:tc>
        <w:tc>
          <w:tcPr>
            <w:tcW w:w="774" w:type="dxa"/>
          </w:tcPr>
          <w:p w:rsidR="009E6434" w:rsidRPr="000E2585" w:rsidRDefault="009E6434" w:rsidP="009E6434">
            <w:pPr>
              <w:jc w:val="center"/>
              <w:rPr>
                <w:b/>
              </w:rPr>
            </w:pPr>
            <w:r w:rsidRPr="000E2585">
              <w:rPr>
                <w:b/>
              </w:rPr>
              <w:t>A</w:t>
            </w:r>
          </w:p>
        </w:tc>
        <w:tc>
          <w:tcPr>
            <w:tcW w:w="1038" w:type="dxa"/>
          </w:tcPr>
          <w:p w:rsidR="009E6434" w:rsidRPr="000E2585" w:rsidRDefault="009E6434" w:rsidP="009E6434">
            <w:pPr>
              <w:jc w:val="center"/>
              <w:rPr>
                <w:b/>
              </w:rPr>
            </w:pPr>
            <w:r w:rsidRPr="000E2585">
              <w:rPr>
                <w:b/>
              </w:rPr>
              <w:t>B</w:t>
            </w:r>
          </w:p>
        </w:tc>
        <w:tc>
          <w:tcPr>
            <w:tcW w:w="1038" w:type="dxa"/>
          </w:tcPr>
          <w:p w:rsidR="009E6434" w:rsidRPr="000E2585" w:rsidRDefault="009E6434" w:rsidP="009E6434">
            <w:pPr>
              <w:jc w:val="center"/>
              <w:rPr>
                <w:b/>
              </w:rPr>
            </w:pPr>
            <w:r w:rsidRPr="000E2585">
              <w:rPr>
                <w:b/>
              </w:rPr>
              <w:t>C</w:t>
            </w:r>
          </w:p>
        </w:tc>
        <w:tc>
          <w:tcPr>
            <w:tcW w:w="773" w:type="dxa"/>
          </w:tcPr>
          <w:p w:rsidR="009E6434" w:rsidRPr="000E2585" w:rsidRDefault="009E6434" w:rsidP="009E6434">
            <w:pPr>
              <w:jc w:val="center"/>
              <w:rPr>
                <w:b/>
              </w:rPr>
            </w:pPr>
            <w:r w:rsidRPr="000E2585">
              <w:rPr>
                <w:b/>
              </w:rPr>
              <w:t>D</w:t>
            </w:r>
          </w:p>
        </w:tc>
        <w:tc>
          <w:tcPr>
            <w:tcW w:w="851" w:type="dxa"/>
          </w:tcPr>
          <w:p w:rsidR="009E6434" w:rsidRPr="000E2585" w:rsidRDefault="009E6434" w:rsidP="009E6434">
            <w:pPr>
              <w:jc w:val="center"/>
              <w:rPr>
                <w:b/>
              </w:rPr>
            </w:pPr>
            <w:r w:rsidRPr="000E2585">
              <w:rPr>
                <w:b/>
              </w:rPr>
              <w:t>E</w:t>
            </w:r>
          </w:p>
        </w:tc>
      </w:tr>
      <w:tr w:rsidR="009E6434" w:rsidRPr="004438CC" w:rsidTr="001B75E5">
        <w:trPr>
          <w:gridAfter w:val="1"/>
          <w:wAfter w:w="142" w:type="dxa"/>
          <w:cantSplit/>
          <w:trHeight w:val="2977"/>
        </w:trPr>
        <w:tc>
          <w:tcPr>
            <w:tcW w:w="6325" w:type="dxa"/>
            <w:gridSpan w:val="2"/>
            <w:vMerge/>
            <w:tcBorders>
              <w:left w:val="nil"/>
              <w:right w:val="nil"/>
            </w:tcBorders>
          </w:tcPr>
          <w:p w:rsidR="009E6434" w:rsidRDefault="009E6434" w:rsidP="009E6434"/>
        </w:tc>
        <w:tc>
          <w:tcPr>
            <w:tcW w:w="284" w:type="dxa"/>
            <w:vMerge/>
            <w:tcBorders>
              <w:left w:val="nil"/>
            </w:tcBorders>
          </w:tcPr>
          <w:p w:rsidR="009E6434" w:rsidRDefault="009E6434" w:rsidP="009E6434"/>
        </w:tc>
        <w:tc>
          <w:tcPr>
            <w:tcW w:w="774" w:type="dxa"/>
            <w:textDirection w:val="btLr"/>
            <w:vAlign w:val="center"/>
          </w:tcPr>
          <w:p w:rsidR="009E6434" w:rsidRPr="00C56C53" w:rsidRDefault="009E6434" w:rsidP="009E6434">
            <w:pPr>
              <w:ind w:left="113" w:right="113"/>
              <w:rPr>
                <w:sz w:val="20"/>
                <w:szCs w:val="20"/>
              </w:rPr>
            </w:pPr>
            <w:r w:rsidRPr="00C56C53">
              <w:rPr>
                <w:sz w:val="20"/>
                <w:szCs w:val="20"/>
              </w:rPr>
              <w:t>Overlegcommissie</w:t>
            </w:r>
          </w:p>
        </w:tc>
        <w:tc>
          <w:tcPr>
            <w:tcW w:w="1038" w:type="dxa"/>
            <w:textDirection w:val="btLr"/>
            <w:vAlign w:val="center"/>
          </w:tcPr>
          <w:p w:rsidR="009E6434" w:rsidRPr="00B33DFF" w:rsidRDefault="009E6434" w:rsidP="009E6434">
            <w:pPr>
              <w:ind w:left="113" w:right="113"/>
              <w:rPr>
                <w:sz w:val="20"/>
                <w:szCs w:val="20"/>
                <w:lang w:val="nl-BE"/>
              </w:rPr>
            </w:pPr>
            <w:r w:rsidRPr="00B33DFF">
              <w:rPr>
                <w:sz w:val="20"/>
                <w:szCs w:val="20"/>
                <w:lang w:val="nl-BE"/>
              </w:rPr>
              <w:t>Openbaar onderzoek in verschillende gemeenten</w:t>
            </w:r>
          </w:p>
          <w:p w:rsidR="009E6434" w:rsidRPr="00B33DFF" w:rsidRDefault="009E6434" w:rsidP="009E6434">
            <w:pPr>
              <w:ind w:left="113" w:right="113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(+ 1 exemplaar per gemeente)</w:t>
            </w:r>
          </w:p>
        </w:tc>
        <w:tc>
          <w:tcPr>
            <w:tcW w:w="1038" w:type="dxa"/>
            <w:textDirection w:val="btLr"/>
            <w:vAlign w:val="center"/>
          </w:tcPr>
          <w:p w:rsidR="009E6434" w:rsidRPr="00B33DFF" w:rsidRDefault="009E6434" w:rsidP="009E6434">
            <w:pPr>
              <w:ind w:left="113" w:right="113"/>
              <w:rPr>
                <w:sz w:val="20"/>
                <w:szCs w:val="20"/>
                <w:lang w:val="nl-BE"/>
              </w:rPr>
            </w:pPr>
            <w:r w:rsidRPr="00B33DFF">
              <w:rPr>
                <w:sz w:val="20"/>
                <w:szCs w:val="20"/>
                <w:lang w:val="nl-BE"/>
              </w:rPr>
              <w:t>Raadpleging van instellingen</w:t>
            </w:r>
          </w:p>
          <w:p w:rsidR="009E6434" w:rsidRPr="00B33DFF" w:rsidRDefault="009E6434" w:rsidP="009E6434">
            <w:pPr>
              <w:ind w:left="113" w:right="113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 xml:space="preserve">Mivb, nmbs, gewestelijke weg,… </w:t>
            </w:r>
          </w:p>
          <w:p w:rsidR="009E6434" w:rsidRPr="004438CC" w:rsidRDefault="009E6434" w:rsidP="009E6434">
            <w:pPr>
              <w:ind w:left="113" w:right="113"/>
              <w:rPr>
                <w:sz w:val="18"/>
                <w:szCs w:val="18"/>
                <w:lang w:val="nl-BE"/>
              </w:rPr>
            </w:pPr>
            <w:r w:rsidRPr="004438CC">
              <w:rPr>
                <w:sz w:val="16"/>
                <w:szCs w:val="16"/>
                <w:lang w:val="nl-BE"/>
              </w:rPr>
              <w:t>(+ 1 exemplaar per instellingen)</w:t>
            </w:r>
          </w:p>
        </w:tc>
        <w:tc>
          <w:tcPr>
            <w:tcW w:w="773" w:type="dxa"/>
            <w:textDirection w:val="btLr"/>
            <w:vAlign w:val="center"/>
          </w:tcPr>
          <w:p w:rsidR="009E6434" w:rsidRPr="00B33DFF" w:rsidRDefault="009E6434" w:rsidP="009E6434">
            <w:pPr>
              <w:ind w:left="113" w:right="113"/>
              <w:rPr>
                <w:sz w:val="20"/>
                <w:szCs w:val="20"/>
                <w:lang w:val="nl-BE"/>
              </w:rPr>
            </w:pPr>
            <w:r w:rsidRPr="00B33DFF">
              <w:rPr>
                <w:sz w:val="20"/>
                <w:szCs w:val="20"/>
                <w:lang w:val="nl-BE"/>
              </w:rPr>
              <w:t>Advies van de KCML</w:t>
            </w:r>
            <w:r w:rsidRPr="00B33DFF">
              <w:rPr>
                <w:sz w:val="18"/>
                <w:szCs w:val="18"/>
                <w:lang w:val="nl-BE"/>
              </w:rPr>
              <w:t xml:space="preserve"> </w:t>
            </w:r>
            <w:r w:rsidRPr="00B33DFF">
              <w:rPr>
                <w:sz w:val="16"/>
                <w:szCs w:val="16"/>
                <w:lang w:val="nl-BE"/>
              </w:rPr>
              <w:t>(Koninklijke Commissie voor Monumenten en Landschappen)</w:t>
            </w:r>
          </w:p>
        </w:tc>
        <w:tc>
          <w:tcPr>
            <w:tcW w:w="851" w:type="dxa"/>
            <w:textDirection w:val="btLr"/>
            <w:vAlign w:val="center"/>
          </w:tcPr>
          <w:p w:rsidR="009E6434" w:rsidRPr="00B33DFF" w:rsidRDefault="009E6434" w:rsidP="009E6434">
            <w:pPr>
              <w:ind w:left="113" w:right="113"/>
              <w:rPr>
                <w:sz w:val="20"/>
                <w:szCs w:val="20"/>
                <w:lang w:val="nl-BE"/>
              </w:rPr>
            </w:pPr>
            <w:r w:rsidRPr="00B33DFF">
              <w:rPr>
                <w:sz w:val="18"/>
                <w:szCs w:val="18"/>
                <w:lang w:val="nl-BE"/>
              </w:rPr>
              <w:t>Wanneer het goed wo</w:t>
            </w:r>
            <w:r w:rsidR="00C56C53" w:rsidRPr="00B33DFF">
              <w:rPr>
                <w:sz w:val="18"/>
                <w:szCs w:val="18"/>
                <w:lang w:val="nl-BE"/>
              </w:rPr>
              <w:t>r</w:t>
            </w:r>
            <w:r w:rsidRPr="00B33DFF">
              <w:rPr>
                <w:sz w:val="18"/>
                <w:szCs w:val="18"/>
                <w:lang w:val="nl-BE"/>
              </w:rPr>
              <w:t>dt beschermd of op de bewaarlijst ingeschreven wordt ingediend bij het gewest</w:t>
            </w:r>
          </w:p>
        </w:tc>
      </w:tr>
      <w:tr w:rsidR="009E6434" w:rsidTr="009E6434">
        <w:trPr>
          <w:gridAfter w:val="1"/>
          <w:wAfter w:w="142" w:type="dxa"/>
        </w:trPr>
        <w:tc>
          <w:tcPr>
            <w:tcW w:w="6325" w:type="dxa"/>
            <w:gridSpan w:val="2"/>
            <w:shd w:val="clear" w:color="auto" w:fill="auto"/>
            <w:vAlign w:val="center"/>
          </w:tcPr>
          <w:p w:rsidR="009E6434" w:rsidRPr="00272C7E" w:rsidRDefault="009E6434" w:rsidP="009E6434">
            <w:pPr>
              <w:ind w:left="142"/>
              <w:rPr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ALGEMEENE DOCUMENTEN</w:t>
            </w:r>
          </w:p>
        </w:tc>
        <w:tc>
          <w:tcPr>
            <w:tcW w:w="284" w:type="dxa"/>
            <w:vMerge/>
          </w:tcPr>
          <w:p w:rsidR="009E6434" w:rsidRDefault="009E6434" w:rsidP="009E6434"/>
        </w:tc>
        <w:tc>
          <w:tcPr>
            <w:tcW w:w="4474" w:type="dxa"/>
            <w:gridSpan w:val="5"/>
          </w:tcPr>
          <w:p w:rsidR="009E6434" w:rsidRDefault="009E6434" w:rsidP="009E6434">
            <w:pPr>
              <w:jc w:val="center"/>
            </w:pPr>
          </w:p>
        </w:tc>
      </w:tr>
      <w:tr w:rsidR="009E6434" w:rsidTr="009E6434">
        <w:trPr>
          <w:gridAfter w:val="1"/>
          <w:wAfter w:w="142" w:type="dxa"/>
        </w:trPr>
        <w:tc>
          <w:tcPr>
            <w:tcW w:w="5275" w:type="dxa"/>
          </w:tcPr>
          <w:p w:rsidR="009E6434" w:rsidRPr="00272C7E" w:rsidRDefault="009E6434" w:rsidP="009E6434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Aanvraagformulier</w:t>
            </w:r>
            <w:r w:rsidRPr="00272C7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bijlage</w:t>
            </w:r>
            <w:r w:rsidRPr="00272C7E">
              <w:rPr>
                <w:sz w:val="20"/>
                <w:szCs w:val="20"/>
              </w:rPr>
              <w:t xml:space="preserve"> I)</w:t>
            </w:r>
          </w:p>
        </w:tc>
        <w:tc>
          <w:tcPr>
            <w:tcW w:w="1050" w:type="dxa"/>
            <w:vAlign w:val="center"/>
          </w:tcPr>
          <w:p w:rsidR="009E6434" w:rsidRPr="00272C7E" w:rsidRDefault="009E6434" w:rsidP="009E6434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9E6434" w:rsidRDefault="009E6434" w:rsidP="009E6434"/>
        </w:tc>
        <w:tc>
          <w:tcPr>
            <w:tcW w:w="774" w:type="dxa"/>
            <w:vAlign w:val="center"/>
          </w:tcPr>
          <w:p w:rsidR="009E6434" w:rsidRPr="00272C7E" w:rsidRDefault="00900B5E" w:rsidP="00F4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417EE"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1038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773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+3</w:t>
            </w:r>
          </w:p>
        </w:tc>
      </w:tr>
      <w:tr w:rsidR="009E6434" w:rsidTr="009E6434">
        <w:trPr>
          <w:gridAfter w:val="1"/>
          <w:wAfter w:w="142" w:type="dxa"/>
        </w:trPr>
        <w:tc>
          <w:tcPr>
            <w:tcW w:w="5275" w:type="dxa"/>
          </w:tcPr>
          <w:p w:rsidR="009E6434" w:rsidRPr="00272C7E" w:rsidRDefault="009E6434" w:rsidP="009E6434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Verklarende nota</w:t>
            </w:r>
          </w:p>
        </w:tc>
        <w:tc>
          <w:tcPr>
            <w:tcW w:w="1050" w:type="dxa"/>
            <w:vAlign w:val="center"/>
          </w:tcPr>
          <w:p w:rsidR="009E6434" w:rsidRPr="00272C7E" w:rsidRDefault="009E6434" w:rsidP="009E6434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9E6434" w:rsidRDefault="009E6434" w:rsidP="009E6434"/>
        </w:tc>
        <w:tc>
          <w:tcPr>
            <w:tcW w:w="774" w:type="dxa"/>
            <w:vAlign w:val="center"/>
          </w:tcPr>
          <w:p w:rsidR="009E6434" w:rsidRPr="00272C7E" w:rsidRDefault="00F417EE" w:rsidP="009E6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038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1038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773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+3</w:t>
            </w:r>
          </w:p>
        </w:tc>
      </w:tr>
      <w:tr w:rsidR="009E6434" w:rsidTr="009E6434">
        <w:trPr>
          <w:gridAfter w:val="1"/>
          <w:wAfter w:w="142" w:type="dxa"/>
        </w:trPr>
        <w:tc>
          <w:tcPr>
            <w:tcW w:w="5275" w:type="dxa"/>
          </w:tcPr>
          <w:p w:rsidR="009E6434" w:rsidRPr="00B33DFF" w:rsidRDefault="009E6434" w:rsidP="009E6434">
            <w:pPr>
              <w:ind w:left="142"/>
              <w:rPr>
                <w:sz w:val="20"/>
                <w:szCs w:val="20"/>
                <w:lang w:val="nl-BE"/>
              </w:rPr>
            </w:pPr>
            <w:r w:rsidRPr="00B33DFF">
              <w:rPr>
                <w:sz w:val="20"/>
                <w:szCs w:val="20"/>
                <w:lang w:val="nl-BE"/>
              </w:rPr>
              <w:t>Relevante foto’s</w:t>
            </w:r>
          </w:p>
          <w:p w:rsidR="009E6434" w:rsidRPr="00B33DFF" w:rsidRDefault="009E6434" w:rsidP="009E6434">
            <w:pPr>
              <w:ind w:left="142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(voorgesteld op een DIN A4 document)</w:t>
            </w:r>
          </w:p>
        </w:tc>
        <w:tc>
          <w:tcPr>
            <w:tcW w:w="1050" w:type="dxa"/>
            <w:vAlign w:val="center"/>
          </w:tcPr>
          <w:p w:rsidR="009E6434" w:rsidRPr="00272C7E" w:rsidRDefault="009E6434" w:rsidP="009E6434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9E6434" w:rsidRDefault="009E6434" w:rsidP="009E6434"/>
        </w:tc>
        <w:tc>
          <w:tcPr>
            <w:tcW w:w="774" w:type="dxa"/>
            <w:vAlign w:val="center"/>
          </w:tcPr>
          <w:p w:rsidR="009E6434" w:rsidRPr="00272C7E" w:rsidRDefault="00F417EE" w:rsidP="009E6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038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1038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773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+3</w:t>
            </w:r>
          </w:p>
        </w:tc>
      </w:tr>
      <w:tr w:rsidR="009E6434" w:rsidTr="009E6434">
        <w:trPr>
          <w:gridAfter w:val="1"/>
          <w:wAfter w:w="142" w:type="dxa"/>
        </w:trPr>
        <w:tc>
          <w:tcPr>
            <w:tcW w:w="5275" w:type="dxa"/>
          </w:tcPr>
          <w:p w:rsidR="009E6434" w:rsidRPr="00B33DFF" w:rsidRDefault="009E6434" w:rsidP="009E6434">
            <w:pPr>
              <w:ind w:left="142"/>
              <w:rPr>
                <w:sz w:val="20"/>
                <w:szCs w:val="20"/>
                <w:lang w:val="nl-BE"/>
              </w:rPr>
            </w:pPr>
            <w:r w:rsidRPr="00B33DFF">
              <w:rPr>
                <w:sz w:val="20"/>
                <w:szCs w:val="20"/>
                <w:lang w:val="nl-BE"/>
              </w:rPr>
              <w:t>Eigendomstitel</w:t>
            </w:r>
          </w:p>
          <w:p w:rsidR="009E6434" w:rsidRPr="00B33DFF" w:rsidRDefault="009E6434" w:rsidP="009E6434">
            <w:pPr>
              <w:ind w:left="142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Of attest van de notaris in geval van een recente akte (minder dan 6 maanden). Beschikbaar op het Registrati</w:t>
            </w:r>
            <w:r w:rsidR="003C32F3">
              <w:rPr>
                <w:sz w:val="16"/>
                <w:szCs w:val="16"/>
                <w:lang w:val="nl-BE"/>
              </w:rPr>
              <w:t>ekantoor : Kruidtuinlaan 50 - 1000 Brussel : tel : 02/575.18.03</w:t>
            </w:r>
            <w:r w:rsidRPr="00B33DFF">
              <w:rPr>
                <w:sz w:val="16"/>
                <w:szCs w:val="16"/>
                <w:lang w:val="nl-BE"/>
              </w:rPr>
              <w:t xml:space="preserve"> - </w:t>
            </w:r>
            <w:hyperlink r:id="rId8" w:history="1">
              <w:r w:rsidR="003C32F3" w:rsidRPr="00684E65">
                <w:rPr>
                  <w:rStyle w:val="Lienhypertexte"/>
                  <w:sz w:val="18"/>
                  <w:szCs w:val="18"/>
                </w:rPr>
                <w:t>rzsj.bureau.bruxelles5@minfin.fed.be</w:t>
              </w:r>
            </w:hyperlink>
          </w:p>
        </w:tc>
        <w:tc>
          <w:tcPr>
            <w:tcW w:w="1050" w:type="dxa"/>
            <w:vAlign w:val="center"/>
          </w:tcPr>
          <w:p w:rsidR="009E6434" w:rsidRPr="00272C7E" w:rsidRDefault="009E6434" w:rsidP="009E6434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Merge/>
          </w:tcPr>
          <w:p w:rsidR="009E6434" w:rsidRDefault="009E6434" w:rsidP="009E6434"/>
        </w:tc>
        <w:tc>
          <w:tcPr>
            <w:tcW w:w="774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</w:tr>
      <w:tr w:rsidR="009E6434" w:rsidTr="009E6434">
        <w:trPr>
          <w:gridAfter w:val="1"/>
          <w:wAfter w:w="142" w:type="dxa"/>
        </w:trPr>
        <w:tc>
          <w:tcPr>
            <w:tcW w:w="5275" w:type="dxa"/>
            <w:tcBorders>
              <w:bottom w:val="single" w:sz="4" w:space="0" w:color="auto"/>
            </w:tcBorders>
          </w:tcPr>
          <w:p w:rsidR="009E6434" w:rsidRPr="00B33DFF" w:rsidRDefault="009E6434" w:rsidP="009E6434">
            <w:pPr>
              <w:ind w:left="142"/>
              <w:rPr>
                <w:sz w:val="20"/>
                <w:szCs w:val="20"/>
                <w:lang w:val="nl-BE"/>
              </w:rPr>
            </w:pPr>
            <w:r w:rsidRPr="00B33DFF">
              <w:rPr>
                <w:sz w:val="20"/>
                <w:szCs w:val="20"/>
                <w:lang w:val="nl-BE"/>
              </w:rPr>
              <w:t>Het betalingsbewijs van de dossierkosten</w:t>
            </w:r>
          </w:p>
          <w:p w:rsidR="009E6434" w:rsidRPr="00B33DFF" w:rsidRDefault="009E6434" w:rsidP="009E6434">
            <w:pPr>
              <w:ind w:left="142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(zie hieronder detail)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E6434" w:rsidRPr="00272C7E" w:rsidRDefault="009E6434" w:rsidP="009E6434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</w:tcPr>
          <w:p w:rsidR="009E6434" w:rsidRDefault="009E6434" w:rsidP="009E6434"/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</w:tr>
      <w:tr w:rsidR="009E6434" w:rsidTr="009E6434">
        <w:trPr>
          <w:gridAfter w:val="1"/>
          <w:wAfter w:w="142" w:type="dxa"/>
        </w:trPr>
        <w:tc>
          <w:tcPr>
            <w:tcW w:w="5275" w:type="dxa"/>
            <w:tcBorders>
              <w:bottom w:val="single" w:sz="4" w:space="0" w:color="auto"/>
            </w:tcBorders>
          </w:tcPr>
          <w:p w:rsidR="009E6434" w:rsidRPr="00B33DFF" w:rsidRDefault="009E6434" w:rsidP="009E6434">
            <w:pPr>
              <w:tabs>
                <w:tab w:val="left" w:pos="4111"/>
                <w:tab w:val="left" w:pos="4395"/>
              </w:tabs>
              <w:ind w:left="142"/>
              <w:rPr>
                <w:b/>
                <w:sz w:val="20"/>
                <w:szCs w:val="20"/>
                <w:lang w:val="nl-BE"/>
              </w:rPr>
            </w:pPr>
            <w:r w:rsidRPr="00B33DFF">
              <w:rPr>
                <w:b/>
                <w:sz w:val="20"/>
                <w:szCs w:val="20"/>
                <w:lang w:val="nl-BE"/>
              </w:rPr>
              <w:t xml:space="preserve">+ Documenten volgens het voorwerp van de aanvraag OP KEERZIJDE 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E6434" w:rsidRPr="00272C7E" w:rsidRDefault="009E6434" w:rsidP="009E6434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E6434" w:rsidRDefault="009E6434" w:rsidP="009E6434"/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9E6434" w:rsidRPr="00272C7E" w:rsidRDefault="00F417EE" w:rsidP="009E6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+3</w:t>
            </w:r>
          </w:p>
        </w:tc>
      </w:tr>
      <w:tr w:rsidR="009E6434" w:rsidTr="009E6434">
        <w:trPr>
          <w:gridAfter w:val="1"/>
          <w:wAfter w:w="142" w:type="dxa"/>
        </w:trPr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6434" w:rsidRPr="001B75E5" w:rsidRDefault="009E6434" w:rsidP="009E6434">
            <w:pPr>
              <w:rPr>
                <w:sz w:val="8"/>
                <w:szCs w:val="8"/>
              </w:rPr>
            </w:pPr>
          </w:p>
        </w:tc>
      </w:tr>
      <w:tr w:rsidR="009E6434" w:rsidRPr="004438CC" w:rsidTr="009E6434">
        <w:trPr>
          <w:gridAfter w:val="1"/>
          <w:wAfter w:w="142" w:type="dxa"/>
        </w:trPr>
        <w:tc>
          <w:tcPr>
            <w:tcW w:w="6325" w:type="dxa"/>
            <w:gridSpan w:val="2"/>
            <w:tcBorders>
              <w:top w:val="single" w:sz="4" w:space="0" w:color="auto"/>
            </w:tcBorders>
            <w:vAlign w:val="center"/>
          </w:tcPr>
          <w:p w:rsidR="009E6434" w:rsidRPr="00B33DFF" w:rsidRDefault="009E6434" w:rsidP="009E6434">
            <w:pPr>
              <w:ind w:left="142"/>
              <w:rPr>
                <w:sz w:val="20"/>
                <w:szCs w:val="20"/>
                <w:lang w:val="nl-BE"/>
              </w:rPr>
            </w:pPr>
            <w:r w:rsidRPr="00B33DFF">
              <w:rPr>
                <w:b/>
                <w:color w:val="808080" w:themeColor="background1" w:themeShade="80"/>
                <w:sz w:val="20"/>
                <w:szCs w:val="20"/>
                <w:lang w:val="nl-BE"/>
              </w:rPr>
              <w:t>IN VOORKOMEND GEVAL GEËISTE DOCUMENTEN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E6434" w:rsidRPr="00B33DFF" w:rsidRDefault="009E6434" w:rsidP="009E6434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4474" w:type="dxa"/>
            <w:gridSpan w:val="5"/>
            <w:tcBorders>
              <w:top w:val="single" w:sz="4" w:space="0" w:color="auto"/>
            </w:tcBorders>
          </w:tcPr>
          <w:p w:rsidR="009E6434" w:rsidRPr="00B33DFF" w:rsidRDefault="009E6434" w:rsidP="009E6434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9E6434" w:rsidTr="009E6434">
        <w:trPr>
          <w:gridAfter w:val="1"/>
          <w:wAfter w:w="142" w:type="dxa"/>
        </w:trPr>
        <w:tc>
          <w:tcPr>
            <w:tcW w:w="5275" w:type="dxa"/>
          </w:tcPr>
          <w:p w:rsidR="009E6434" w:rsidRPr="00B33DFF" w:rsidRDefault="009E6434" w:rsidP="009E6434">
            <w:pPr>
              <w:ind w:left="142"/>
              <w:rPr>
                <w:sz w:val="20"/>
                <w:szCs w:val="20"/>
                <w:lang w:val="nl-BE"/>
              </w:rPr>
            </w:pPr>
            <w:r w:rsidRPr="00B33DFF">
              <w:rPr>
                <w:sz w:val="20"/>
                <w:szCs w:val="20"/>
                <w:lang w:val="nl-BE"/>
              </w:rPr>
              <w:t xml:space="preserve">Afschrift aan de eigenaar (bijlage II) </w:t>
            </w:r>
          </w:p>
          <w:p w:rsidR="009E6434" w:rsidRPr="00B33DFF" w:rsidRDefault="009E6434" w:rsidP="009E6434">
            <w:pPr>
              <w:ind w:left="142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Indien aanvrager geen eigenaar is, wordt dit hetzij ter kennisneming ondertekend door de eigenaar, hetzij vergezeld van het</w:t>
            </w:r>
            <w:r w:rsidR="00C56C53" w:rsidRPr="00B33DFF">
              <w:rPr>
                <w:sz w:val="16"/>
                <w:szCs w:val="16"/>
                <w:lang w:val="nl-BE"/>
              </w:rPr>
              <w:t xml:space="preserve"> ontvangstbewijs van de aangetek</w:t>
            </w:r>
            <w:r w:rsidRPr="00B33DFF">
              <w:rPr>
                <w:sz w:val="16"/>
                <w:szCs w:val="16"/>
                <w:lang w:val="nl-BE"/>
              </w:rPr>
              <w:t>ende zending</w:t>
            </w:r>
          </w:p>
        </w:tc>
        <w:tc>
          <w:tcPr>
            <w:tcW w:w="1050" w:type="dxa"/>
            <w:vAlign w:val="center"/>
          </w:tcPr>
          <w:p w:rsidR="009E6434" w:rsidRPr="00272C7E" w:rsidRDefault="009E6434" w:rsidP="009E6434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E6434" w:rsidRPr="00272C7E" w:rsidRDefault="009E6434" w:rsidP="009E64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</w:tr>
      <w:tr w:rsidR="009E6434" w:rsidTr="009E6434">
        <w:trPr>
          <w:gridAfter w:val="1"/>
          <w:wAfter w:w="142" w:type="dxa"/>
        </w:trPr>
        <w:tc>
          <w:tcPr>
            <w:tcW w:w="5275" w:type="dxa"/>
          </w:tcPr>
          <w:p w:rsidR="009E6434" w:rsidRPr="00B33DFF" w:rsidRDefault="009E6434" w:rsidP="009E6434">
            <w:pPr>
              <w:ind w:left="142"/>
              <w:rPr>
                <w:sz w:val="20"/>
                <w:szCs w:val="20"/>
                <w:lang w:val="nl-BE"/>
              </w:rPr>
            </w:pPr>
            <w:r w:rsidRPr="00B33DFF">
              <w:rPr>
                <w:sz w:val="20"/>
                <w:szCs w:val="20"/>
                <w:lang w:val="nl-BE"/>
              </w:rPr>
              <w:t>Afschrift van de bekendmaking aan de mede-eigenaar(s) en/of aan de syndicus (bijlage II)</w:t>
            </w:r>
          </w:p>
          <w:p w:rsidR="009E6434" w:rsidRPr="00B33DFF" w:rsidRDefault="009E6434" w:rsidP="009E6434">
            <w:pPr>
              <w:ind w:left="142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In geval van handelingen en werken die betrekking hebben op de gemeenschappelijke delen van een mede-eigendom.</w:t>
            </w:r>
          </w:p>
          <w:p w:rsidR="009E6434" w:rsidRPr="00B33DFF" w:rsidRDefault="009E6434" w:rsidP="009E6434">
            <w:pPr>
              <w:ind w:left="142"/>
              <w:rPr>
                <w:sz w:val="20"/>
                <w:szCs w:val="20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Hetzij ondertekend door alle mede-eigenaar, hetzij vergezeld van het ontvangstbewijs van de aangetekende zendin</w:t>
            </w:r>
            <w:r w:rsidR="00C56C53" w:rsidRPr="00B33DFF">
              <w:rPr>
                <w:sz w:val="16"/>
                <w:szCs w:val="16"/>
                <w:lang w:val="nl-BE"/>
              </w:rPr>
              <w:t>g</w:t>
            </w:r>
          </w:p>
        </w:tc>
        <w:tc>
          <w:tcPr>
            <w:tcW w:w="1050" w:type="dxa"/>
            <w:vAlign w:val="center"/>
          </w:tcPr>
          <w:p w:rsidR="009E6434" w:rsidRPr="00272C7E" w:rsidRDefault="009E6434" w:rsidP="009E6434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E6434" w:rsidRPr="00272C7E" w:rsidRDefault="009E6434" w:rsidP="009E64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</w:tr>
      <w:tr w:rsidR="009E6434" w:rsidTr="009E6434">
        <w:trPr>
          <w:gridAfter w:val="1"/>
          <w:wAfter w:w="142" w:type="dxa"/>
        </w:trPr>
        <w:tc>
          <w:tcPr>
            <w:tcW w:w="5275" w:type="dxa"/>
          </w:tcPr>
          <w:p w:rsidR="009E6434" w:rsidRPr="00B33DFF" w:rsidRDefault="009E6434" w:rsidP="009E6434">
            <w:pPr>
              <w:ind w:left="142"/>
              <w:rPr>
                <w:sz w:val="20"/>
                <w:szCs w:val="20"/>
                <w:lang w:val="nl-BE"/>
              </w:rPr>
            </w:pPr>
            <w:r w:rsidRPr="00B33DFF">
              <w:rPr>
                <w:sz w:val="20"/>
                <w:szCs w:val="20"/>
                <w:lang w:val="nl-BE"/>
              </w:rPr>
              <w:t>Kopie van het volmacht</w:t>
            </w:r>
          </w:p>
          <w:p w:rsidR="009E6434" w:rsidRPr="00B33DFF" w:rsidRDefault="009E6434" w:rsidP="009E6434">
            <w:pPr>
              <w:ind w:left="142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 xml:space="preserve">In geval van aanvraag ingediend door een volmachthouder </w:t>
            </w:r>
          </w:p>
        </w:tc>
        <w:tc>
          <w:tcPr>
            <w:tcW w:w="1050" w:type="dxa"/>
            <w:vAlign w:val="center"/>
          </w:tcPr>
          <w:p w:rsidR="009E6434" w:rsidRPr="00272C7E" w:rsidRDefault="009E6434" w:rsidP="009E6434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E6434" w:rsidRPr="00272C7E" w:rsidRDefault="009E6434" w:rsidP="009E64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</w:tr>
      <w:tr w:rsidR="009E6434" w:rsidTr="009E6434">
        <w:trPr>
          <w:gridAfter w:val="1"/>
          <w:wAfter w:w="142" w:type="dxa"/>
        </w:trPr>
        <w:tc>
          <w:tcPr>
            <w:tcW w:w="5275" w:type="dxa"/>
          </w:tcPr>
          <w:p w:rsidR="009E6434" w:rsidRPr="00B33DFF" w:rsidRDefault="009E6434" w:rsidP="009E6434">
            <w:pPr>
              <w:ind w:left="142"/>
              <w:rPr>
                <w:sz w:val="20"/>
                <w:szCs w:val="20"/>
                <w:lang w:val="nl-BE"/>
              </w:rPr>
            </w:pPr>
            <w:r w:rsidRPr="00B33DFF">
              <w:rPr>
                <w:sz w:val="20"/>
                <w:szCs w:val="20"/>
                <w:lang w:val="nl-BE"/>
              </w:rPr>
              <w:t>Advies van de DBDMH + een reeks afestempelde plannen</w:t>
            </w:r>
          </w:p>
          <w:p w:rsidR="009E6434" w:rsidRPr="00B33DFF" w:rsidRDefault="009E6434" w:rsidP="009E6434">
            <w:pPr>
              <w:ind w:left="142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Als het niet van vrijgesteld is, Helihavenlaan 11 - 1210 Brussel - 02/208.84.30</w:t>
            </w:r>
          </w:p>
        </w:tc>
        <w:tc>
          <w:tcPr>
            <w:tcW w:w="1050" w:type="dxa"/>
            <w:vAlign w:val="center"/>
          </w:tcPr>
          <w:p w:rsidR="009E6434" w:rsidRPr="00272C7E" w:rsidRDefault="009E6434" w:rsidP="009E6434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E6434" w:rsidRPr="00272C7E" w:rsidRDefault="009E6434" w:rsidP="009E64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</w:tr>
      <w:tr w:rsidR="009E6434" w:rsidTr="009E6434">
        <w:trPr>
          <w:gridAfter w:val="1"/>
          <w:wAfter w:w="142" w:type="dxa"/>
        </w:trPr>
        <w:tc>
          <w:tcPr>
            <w:tcW w:w="5275" w:type="dxa"/>
          </w:tcPr>
          <w:p w:rsidR="009E6434" w:rsidRPr="00272C7E" w:rsidRDefault="009E6434" w:rsidP="009E6434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EPB-voorstel</w:t>
            </w:r>
          </w:p>
        </w:tc>
        <w:tc>
          <w:tcPr>
            <w:tcW w:w="1050" w:type="dxa"/>
            <w:vAlign w:val="center"/>
          </w:tcPr>
          <w:p w:rsidR="009E6434" w:rsidRPr="00272C7E" w:rsidRDefault="009E6434" w:rsidP="009E6434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E6434" w:rsidRPr="00272C7E" w:rsidRDefault="009E6434" w:rsidP="009E64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773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+3</w:t>
            </w:r>
          </w:p>
        </w:tc>
      </w:tr>
      <w:tr w:rsidR="009E6434" w:rsidTr="009E6434">
        <w:trPr>
          <w:gridAfter w:val="1"/>
          <w:wAfter w:w="142" w:type="dxa"/>
        </w:trPr>
        <w:tc>
          <w:tcPr>
            <w:tcW w:w="5275" w:type="dxa"/>
          </w:tcPr>
          <w:p w:rsidR="009E6434" w:rsidRPr="004438CC" w:rsidRDefault="009E6434" w:rsidP="009E6434">
            <w:pPr>
              <w:ind w:left="142"/>
              <w:rPr>
                <w:sz w:val="20"/>
                <w:szCs w:val="20"/>
                <w:lang w:val="nl-BE"/>
              </w:rPr>
            </w:pPr>
            <w:r w:rsidRPr="004438CC">
              <w:rPr>
                <w:sz w:val="20"/>
                <w:szCs w:val="20"/>
                <w:lang w:val="nl-BE"/>
              </w:rPr>
              <w:t>Effectenverslag</w:t>
            </w:r>
          </w:p>
          <w:p w:rsidR="009E6434" w:rsidRPr="00B33DFF" w:rsidRDefault="009E6434" w:rsidP="009E6434">
            <w:pPr>
              <w:ind w:left="142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 xml:space="preserve">of de voorbereidende nota van de effectenstudie </w:t>
            </w:r>
          </w:p>
          <w:p w:rsidR="009E6434" w:rsidRPr="00B33DFF" w:rsidRDefault="009E6434" w:rsidP="009E6434">
            <w:pPr>
              <w:ind w:left="142"/>
              <w:rPr>
                <w:sz w:val="18"/>
                <w:szCs w:val="18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In dit geval, ingediend bij het gewest</w:t>
            </w:r>
          </w:p>
        </w:tc>
        <w:tc>
          <w:tcPr>
            <w:tcW w:w="1050" w:type="dxa"/>
            <w:vAlign w:val="center"/>
          </w:tcPr>
          <w:p w:rsidR="009E6434" w:rsidRPr="00272C7E" w:rsidRDefault="009E6434" w:rsidP="009E6434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E6434" w:rsidRPr="00272C7E" w:rsidRDefault="009E6434" w:rsidP="009E64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9E6434" w:rsidRPr="00272C7E" w:rsidRDefault="00F417EE" w:rsidP="009E6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038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1038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773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  <w:vAlign w:val="center"/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+3</w:t>
            </w:r>
          </w:p>
        </w:tc>
      </w:tr>
      <w:tr w:rsidR="009E6434" w:rsidTr="009E6434">
        <w:trPr>
          <w:gridAfter w:val="1"/>
          <w:wAfter w:w="142" w:type="dxa"/>
        </w:trPr>
        <w:tc>
          <w:tcPr>
            <w:tcW w:w="5275" w:type="dxa"/>
            <w:tcBorders>
              <w:bottom w:val="single" w:sz="4" w:space="0" w:color="auto"/>
            </w:tcBorders>
          </w:tcPr>
          <w:p w:rsidR="009E6434" w:rsidRPr="004438CC" w:rsidRDefault="009E6434" w:rsidP="009E6434">
            <w:pPr>
              <w:ind w:left="142"/>
              <w:rPr>
                <w:sz w:val="20"/>
                <w:szCs w:val="20"/>
                <w:lang w:val="nl-BE"/>
              </w:rPr>
            </w:pPr>
            <w:r w:rsidRPr="004438CC">
              <w:rPr>
                <w:sz w:val="20"/>
                <w:szCs w:val="20"/>
                <w:lang w:val="nl-BE"/>
              </w:rPr>
              <w:t>VBO : verkennend bodemonderzoek</w:t>
            </w:r>
          </w:p>
          <w:p w:rsidR="009E6434" w:rsidRPr="00B33DFF" w:rsidRDefault="009E6434" w:rsidP="009E6434">
            <w:pPr>
              <w:ind w:left="142"/>
              <w:rPr>
                <w:sz w:val="18"/>
                <w:szCs w:val="18"/>
                <w:lang w:val="nl-BE"/>
              </w:rPr>
            </w:pPr>
            <w:r w:rsidRPr="00B33DFF">
              <w:rPr>
                <w:sz w:val="18"/>
                <w:szCs w:val="18"/>
                <w:lang w:val="nl-BE"/>
              </w:rPr>
              <w:t>Wanneer het goed deel uitmaakt van categorie 0 in de inventaris van het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E6434" w:rsidRPr="00272C7E" w:rsidRDefault="009E6434" w:rsidP="009E6434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E6434" w:rsidRPr="00272C7E" w:rsidRDefault="009E6434" w:rsidP="009E64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</w:tr>
      <w:tr w:rsidR="009E6434" w:rsidTr="009E6434">
        <w:trPr>
          <w:gridAfter w:val="1"/>
          <w:wAfter w:w="142" w:type="dxa"/>
        </w:trPr>
        <w:tc>
          <w:tcPr>
            <w:tcW w:w="5275" w:type="dxa"/>
            <w:tcBorders>
              <w:bottom w:val="single" w:sz="4" w:space="0" w:color="auto"/>
            </w:tcBorders>
          </w:tcPr>
          <w:p w:rsidR="009E6434" w:rsidRPr="00272C7E" w:rsidRDefault="009E6434" w:rsidP="009E6434">
            <w:pPr>
              <w:ind w:left="142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Natura 2000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E6434" w:rsidRPr="00272C7E" w:rsidRDefault="009E6434" w:rsidP="009E6434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E6434" w:rsidRPr="00272C7E" w:rsidRDefault="009E6434" w:rsidP="009E64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</w:tr>
      <w:tr w:rsidR="009E6434" w:rsidTr="009E6434">
        <w:trPr>
          <w:gridAfter w:val="1"/>
          <w:wAfter w:w="142" w:type="dxa"/>
        </w:trPr>
        <w:tc>
          <w:tcPr>
            <w:tcW w:w="5275" w:type="dxa"/>
            <w:tcBorders>
              <w:bottom w:val="single" w:sz="4" w:space="0" w:color="auto"/>
            </w:tcBorders>
          </w:tcPr>
          <w:p w:rsidR="009E6434" w:rsidRPr="00272C7E" w:rsidRDefault="009E6434" w:rsidP="009E6434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Advies van de</w:t>
            </w:r>
            <w:r>
              <w:rPr>
                <w:rFonts w:ascii="Calibri" w:hAnsi="Calibri" w:cs="Calibri"/>
              </w:rPr>
              <w:t xml:space="preserve"> KCML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E6434" w:rsidRPr="00272C7E" w:rsidRDefault="009E6434" w:rsidP="009E6434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E6434" w:rsidRPr="00272C7E" w:rsidRDefault="009E6434" w:rsidP="009E64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</w:p>
        </w:tc>
      </w:tr>
      <w:tr w:rsidR="009E6434" w:rsidTr="009E6434">
        <w:trPr>
          <w:gridAfter w:val="1"/>
          <w:wAfter w:w="142" w:type="dxa"/>
        </w:trPr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6434" w:rsidRPr="001B75E5" w:rsidRDefault="009E6434" w:rsidP="009E6434">
            <w:pPr>
              <w:rPr>
                <w:sz w:val="8"/>
                <w:szCs w:val="8"/>
              </w:rPr>
            </w:pPr>
          </w:p>
        </w:tc>
      </w:tr>
      <w:tr w:rsidR="009E6434" w:rsidTr="009E6434">
        <w:trPr>
          <w:gridAfter w:val="1"/>
          <w:wAfter w:w="142" w:type="dxa"/>
        </w:trPr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9E6434" w:rsidRPr="00272C7E" w:rsidRDefault="009E6434" w:rsidP="009E64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 besluit van</w:t>
            </w:r>
            <w:r w:rsidRPr="00272C7E">
              <w:rPr>
                <w:sz w:val="20"/>
                <w:szCs w:val="20"/>
              </w:rPr>
              <w:t xml:space="preserve"> 12 </w:t>
            </w:r>
            <w:r>
              <w:rPr>
                <w:sz w:val="20"/>
                <w:szCs w:val="20"/>
              </w:rPr>
              <w:t xml:space="preserve">december </w:t>
            </w:r>
            <w:r w:rsidRPr="00272C7E">
              <w:rPr>
                <w:sz w:val="20"/>
                <w:szCs w:val="20"/>
              </w:rPr>
              <w:t>2013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ART. 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E6434" w:rsidRPr="00272C7E" w:rsidRDefault="009E6434" w:rsidP="009E64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ART.7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ART.8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ART.9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Art.10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6434" w:rsidRPr="00272C7E" w:rsidRDefault="009E6434" w:rsidP="009E6434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ART.11</w:t>
            </w:r>
          </w:p>
        </w:tc>
      </w:tr>
      <w:tr w:rsidR="009E6434" w:rsidTr="009E6434">
        <w:tc>
          <w:tcPr>
            <w:tcW w:w="11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6434" w:rsidRPr="001B75E5" w:rsidRDefault="009E6434" w:rsidP="009E6434">
            <w:pPr>
              <w:rPr>
                <w:sz w:val="8"/>
                <w:szCs w:val="8"/>
              </w:rPr>
            </w:pPr>
          </w:p>
        </w:tc>
      </w:tr>
      <w:tr w:rsidR="009E6434" w:rsidRPr="004438CC" w:rsidTr="009E6434">
        <w:trPr>
          <w:gridAfter w:val="7"/>
          <w:wAfter w:w="4900" w:type="dxa"/>
        </w:trPr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9E6434" w:rsidRPr="00B33DFF" w:rsidRDefault="009E6434" w:rsidP="009E6434">
            <w:pPr>
              <w:ind w:left="142" w:right="31"/>
              <w:rPr>
                <w:b/>
                <w:caps/>
                <w:color w:val="808080" w:themeColor="background1" w:themeShade="80"/>
                <w:sz w:val="20"/>
                <w:szCs w:val="20"/>
                <w:lang w:val="nl-BE"/>
              </w:rPr>
            </w:pPr>
            <w:r w:rsidRPr="00B33DFF">
              <w:rPr>
                <w:b/>
                <w:caps/>
                <w:color w:val="808080" w:themeColor="background1" w:themeShade="80"/>
                <w:sz w:val="20"/>
                <w:szCs w:val="20"/>
                <w:lang w:val="nl-BE"/>
              </w:rPr>
              <w:t>Dossierkosten</w:t>
            </w:r>
          </w:p>
          <w:p w:rsidR="009E6434" w:rsidRPr="00B33DFF" w:rsidRDefault="004438CC" w:rsidP="004438CC">
            <w:pPr>
              <w:ind w:left="142" w:right="31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 xml:space="preserve">IBAN </w:t>
            </w:r>
            <w:r w:rsidRPr="004438CC">
              <w:rPr>
                <w:b/>
                <w:sz w:val="20"/>
                <w:szCs w:val="20"/>
                <w:lang w:val="nl-BE"/>
              </w:rPr>
              <w:t>BE75 0910 2119 6751</w:t>
            </w:r>
            <w:r w:rsidRPr="00B33DFF">
              <w:rPr>
                <w:b/>
                <w:sz w:val="20"/>
                <w:szCs w:val="20"/>
                <w:lang w:val="nl-BE"/>
              </w:rPr>
              <w:t xml:space="preserve"> </w:t>
            </w:r>
            <w:r w:rsidR="009E6434" w:rsidRPr="00B33DFF">
              <w:rPr>
                <w:b/>
                <w:sz w:val="20"/>
                <w:szCs w:val="20"/>
                <w:lang w:val="nl-BE"/>
              </w:rPr>
              <w:t>(Ref</w:t>
            </w:r>
            <w:r>
              <w:rPr>
                <w:b/>
                <w:sz w:val="20"/>
                <w:szCs w:val="20"/>
                <w:lang w:val="nl-BE"/>
              </w:rPr>
              <w:t>.</w:t>
            </w:r>
            <w:r w:rsidR="009E6434" w:rsidRPr="00B33DFF">
              <w:rPr>
                <w:b/>
                <w:sz w:val="20"/>
                <w:szCs w:val="20"/>
                <w:lang w:val="nl-BE"/>
              </w:rPr>
              <w:t> : SV + adres)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434" w:rsidRPr="004438CC" w:rsidRDefault="009E6434" w:rsidP="009E6434">
            <w:pPr>
              <w:ind w:left="142" w:right="31"/>
              <w:jc w:val="center"/>
              <w:rPr>
                <w:sz w:val="20"/>
                <w:szCs w:val="20"/>
                <w:lang w:val="nl-BE"/>
              </w:rPr>
            </w:pPr>
            <w:r w:rsidRPr="004438CC">
              <w:rPr>
                <w:sz w:val="20"/>
                <w:szCs w:val="20"/>
                <w:lang w:val="nl-BE"/>
              </w:rPr>
              <w:t>SV</w:t>
            </w:r>
          </w:p>
        </w:tc>
      </w:tr>
      <w:tr w:rsidR="009E6434" w:rsidRPr="004438CC" w:rsidTr="009E6434">
        <w:trPr>
          <w:gridAfter w:val="7"/>
          <w:wAfter w:w="4900" w:type="dxa"/>
        </w:trPr>
        <w:tc>
          <w:tcPr>
            <w:tcW w:w="5275" w:type="dxa"/>
          </w:tcPr>
          <w:p w:rsidR="009E6434" w:rsidRPr="004438CC" w:rsidRDefault="00A21F28" w:rsidP="009E6434">
            <w:pPr>
              <w:ind w:left="142" w:right="3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Aanvraag stedenbouwkundige vergunning</w:t>
            </w:r>
          </w:p>
        </w:tc>
        <w:tc>
          <w:tcPr>
            <w:tcW w:w="1050" w:type="dxa"/>
            <w:vAlign w:val="center"/>
          </w:tcPr>
          <w:p w:rsidR="009E6434" w:rsidRPr="004438CC" w:rsidRDefault="00CB2F11" w:rsidP="009E6434">
            <w:pPr>
              <w:ind w:left="-138" w:right="31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  101</w:t>
            </w:r>
            <w:r w:rsidR="009E6434" w:rsidRPr="004438CC">
              <w:rPr>
                <w:sz w:val="20"/>
                <w:szCs w:val="20"/>
                <w:lang w:val="nl-BE"/>
              </w:rPr>
              <w:t>,00 €</w:t>
            </w:r>
          </w:p>
        </w:tc>
      </w:tr>
      <w:tr w:rsidR="009E6434" w:rsidRPr="004438CC" w:rsidTr="009E6434">
        <w:trPr>
          <w:gridAfter w:val="7"/>
          <w:wAfter w:w="4900" w:type="dxa"/>
        </w:trPr>
        <w:tc>
          <w:tcPr>
            <w:tcW w:w="5275" w:type="dxa"/>
          </w:tcPr>
          <w:p w:rsidR="009E6434" w:rsidRPr="004438CC" w:rsidRDefault="00A21F28" w:rsidP="009E6434">
            <w:pPr>
              <w:ind w:left="142" w:right="31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Aanvraag vellen van b</w:t>
            </w:r>
            <w:r w:rsidR="009E6434" w:rsidRPr="004438CC">
              <w:rPr>
                <w:sz w:val="20"/>
                <w:szCs w:val="20"/>
                <w:lang w:val="nl-BE"/>
              </w:rPr>
              <w:t>omen</w:t>
            </w:r>
          </w:p>
        </w:tc>
        <w:tc>
          <w:tcPr>
            <w:tcW w:w="1050" w:type="dxa"/>
            <w:vAlign w:val="center"/>
          </w:tcPr>
          <w:p w:rsidR="009E6434" w:rsidRPr="004438CC" w:rsidRDefault="00CB2F11" w:rsidP="009E6434">
            <w:pPr>
              <w:ind w:left="4" w:right="31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 51</w:t>
            </w:r>
            <w:bookmarkStart w:id="0" w:name="_GoBack"/>
            <w:bookmarkEnd w:id="0"/>
            <w:r w:rsidR="009E6434" w:rsidRPr="004438CC">
              <w:rPr>
                <w:sz w:val="20"/>
                <w:szCs w:val="20"/>
                <w:lang w:val="nl-BE"/>
              </w:rPr>
              <w:t>,00 €</w:t>
            </w:r>
          </w:p>
        </w:tc>
      </w:tr>
    </w:tbl>
    <w:p w:rsidR="000669E3" w:rsidRPr="004438CC" w:rsidRDefault="000669E3" w:rsidP="001B75E5">
      <w:pPr>
        <w:spacing w:after="0" w:line="240" w:lineRule="auto"/>
        <w:rPr>
          <w:lang w:val="nl-BE"/>
        </w:rPr>
      </w:pPr>
    </w:p>
    <w:p w:rsidR="001B75E5" w:rsidRPr="004438CC" w:rsidRDefault="001B75E5" w:rsidP="001B75E5">
      <w:pPr>
        <w:tabs>
          <w:tab w:val="left" w:pos="2552"/>
          <w:tab w:val="left" w:pos="5103"/>
          <w:tab w:val="left" w:pos="5670"/>
          <w:tab w:val="left" w:pos="5954"/>
          <w:tab w:val="left" w:pos="7938"/>
          <w:tab w:val="left" w:pos="8222"/>
          <w:tab w:val="left" w:pos="10490"/>
        </w:tabs>
        <w:spacing w:after="0" w:line="240" w:lineRule="auto"/>
        <w:ind w:right="140" w:firstLine="3"/>
        <w:rPr>
          <w:sz w:val="16"/>
          <w:szCs w:val="16"/>
          <w:lang w:val="nl-BE"/>
        </w:rPr>
      </w:pPr>
    </w:p>
    <w:p w:rsidR="00765802" w:rsidRPr="004438CC" w:rsidRDefault="00765802" w:rsidP="001B75E5">
      <w:pPr>
        <w:tabs>
          <w:tab w:val="left" w:pos="2552"/>
          <w:tab w:val="left" w:pos="5103"/>
          <w:tab w:val="left" w:pos="5670"/>
          <w:tab w:val="left" w:pos="5954"/>
          <w:tab w:val="left" w:pos="7938"/>
          <w:tab w:val="left" w:pos="8222"/>
          <w:tab w:val="left" w:pos="10490"/>
        </w:tabs>
        <w:spacing w:after="0" w:line="240" w:lineRule="auto"/>
        <w:ind w:right="140" w:firstLine="3"/>
        <w:rPr>
          <w:sz w:val="16"/>
          <w:szCs w:val="16"/>
          <w:lang w:val="nl-BE"/>
        </w:rPr>
      </w:pPr>
    </w:p>
    <w:p w:rsidR="00CE3D53" w:rsidRPr="004438CC" w:rsidRDefault="00CE3D53" w:rsidP="001B75E5">
      <w:pPr>
        <w:tabs>
          <w:tab w:val="left" w:pos="2552"/>
          <w:tab w:val="left" w:pos="5103"/>
          <w:tab w:val="left" w:pos="5670"/>
          <w:tab w:val="left" w:pos="5954"/>
          <w:tab w:val="left" w:pos="7938"/>
          <w:tab w:val="left" w:pos="8222"/>
          <w:tab w:val="left" w:pos="10490"/>
        </w:tabs>
        <w:spacing w:after="0" w:line="240" w:lineRule="auto"/>
        <w:ind w:right="140" w:firstLine="3"/>
        <w:rPr>
          <w:sz w:val="16"/>
          <w:szCs w:val="16"/>
          <w:lang w:val="nl-BE"/>
        </w:rPr>
      </w:pPr>
    </w:p>
    <w:p w:rsidR="00CE3D53" w:rsidRPr="004438CC" w:rsidRDefault="00CE3D53" w:rsidP="001B75E5">
      <w:pPr>
        <w:tabs>
          <w:tab w:val="left" w:pos="2552"/>
          <w:tab w:val="left" w:pos="5103"/>
          <w:tab w:val="left" w:pos="5670"/>
          <w:tab w:val="left" w:pos="5954"/>
          <w:tab w:val="left" w:pos="7938"/>
          <w:tab w:val="left" w:pos="8222"/>
          <w:tab w:val="left" w:pos="10490"/>
        </w:tabs>
        <w:spacing w:after="0" w:line="240" w:lineRule="auto"/>
        <w:ind w:right="140" w:firstLine="3"/>
        <w:rPr>
          <w:sz w:val="16"/>
          <w:szCs w:val="16"/>
          <w:lang w:val="nl-BE"/>
        </w:rPr>
      </w:pPr>
    </w:p>
    <w:p w:rsidR="00765802" w:rsidRPr="004438CC" w:rsidRDefault="00765802" w:rsidP="001B75E5">
      <w:pPr>
        <w:tabs>
          <w:tab w:val="left" w:pos="2552"/>
          <w:tab w:val="left" w:pos="5103"/>
          <w:tab w:val="left" w:pos="5670"/>
          <w:tab w:val="left" w:pos="5954"/>
          <w:tab w:val="left" w:pos="7938"/>
          <w:tab w:val="left" w:pos="8222"/>
          <w:tab w:val="left" w:pos="10490"/>
        </w:tabs>
        <w:spacing w:after="0" w:line="240" w:lineRule="auto"/>
        <w:ind w:right="140" w:firstLine="3"/>
        <w:rPr>
          <w:sz w:val="16"/>
          <w:szCs w:val="16"/>
          <w:lang w:val="nl-BE"/>
        </w:rPr>
      </w:pPr>
    </w:p>
    <w:p w:rsidR="00003A55" w:rsidRPr="00B33DFF" w:rsidRDefault="00F339B2" w:rsidP="001B75E5">
      <w:pPr>
        <w:tabs>
          <w:tab w:val="left" w:pos="2552"/>
          <w:tab w:val="left" w:pos="5103"/>
          <w:tab w:val="left" w:pos="5670"/>
          <w:tab w:val="left" w:pos="5954"/>
          <w:tab w:val="left" w:pos="7938"/>
          <w:tab w:val="left" w:pos="8222"/>
          <w:tab w:val="left" w:pos="10490"/>
        </w:tabs>
        <w:spacing w:after="0" w:line="240" w:lineRule="auto"/>
        <w:ind w:right="140" w:firstLine="3"/>
        <w:rPr>
          <w:sz w:val="18"/>
          <w:szCs w:val="18"/>
          <w:lang w:val="nl-BE"/>
        </w:rPr>
      </w:pPr>
      <w:r>
        <w:rPr>
          <w:noProof/>
          <w:sz w:val="18"/>
          <w:szCs w:val="18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28531" wp14:editId="0C8C7C33">
                <wp:simplePos x="0" y="0"/>
                <wp:positionH relativeFrom="column">
                  <wp:posOffset>1569180</wp:posOffset>
                </wp:positionH>
                <wp:positionV relativeFrom="paragraph">
                  <wp:posOffset>20247</wp:posOffset>
                </wp:positionV>
                <wp:extent cx="0" cy="465128"/>
                <wp:effectExtent l="0" t="0" r="19050" b="1143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23FAE" id="Connecteur droit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55pt,1.6pt" to="123.5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" strokecolor="#4579b8 [3044]"/>
            </w:pict>
          </mc:Fallback>
        </mc:AlternateContent>
      </w:r>
      <w:r>
        <w:rPr>
          <w:noProof/>
          <w:sz w:val="18"/>
          <w:szCs w:val="18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42B27" wp14:editId="5738549A">
                <wp:simplePos x="0" y="0"/>
                <wp:positionH relativeFrom="column">
                  <wp:posOffset>3561832</wp:posOffset>
                </wp:positionH>
                <wp:positionV relativeFrom="paragraph">
                  <wp:posOffset>20247</wp:posOffset>
                </wp:positionV>
                <wp:extent cx="0" cy="511810"/>
                <wp:effectExtent l="0" t="0" r="19050" b="2159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D8EC5" id="Connecteur droit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45pt,1.6pt" to="280.4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" strokecolor="#4579b8 [3044]"/>
            </w:pict>
          </mc:Fallback>
        </mc:AlternateContent>
      </w:r>
      <w:r w:rsidR="001B75E5">
        <w:rPr>
          <w:noProof/>
          <w:sz w:val="18"/>
          <w:szCs w:val="18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A4BB8" wp14:editId="1C27AC23">
                <wp:simplePos x="0" y="0"/>
                <wp:positionH relativeFrom="column">
                  <wp:posOffset>5191760</wp:posOffset>
                </wp:positionH>
                <wp:positionV relativeFrom="paragraph">
                  <wp:posOffset>20320</wp:posOffset>
                </wp:positionV>
                <wp:extent cx="0" cy="511810"/>
                <wp:effectExtent l="0" t="0" r="19050" b="215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10F27" id="Connecteur droit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8pt,1.6pt" to="408.8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" strokecolor="#4579b8 [3044]"/>
            </w:pict>
          </mc:Fallback>
        </mc:AlternateContent>
      </w:r>
      <w:r w:rsidR="001B75E5">
        <w:rPr>
          <w:noProof/>
          <w:sz w:val="18"/>
          <w:szCs w:val="18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36979" wp14:editId="52F2079F">
                <wp:simplePos x="0" y="0"/>
                <wp:positionH relativeFrom="column">
                  <wp:posOffset>1570355</wp:posOffset>
                </wp:positionH>
                <wp:positionV relativeFrom="paragraph">
                  <wp:posOffset>9713595</wp:posOffset>
                </wp:positionV>
                <wp:extent cx="0" cy="380365"/>
                <wp:effectExtent l="0" t="0" r="19050" b="1968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85F4A" id="Connecteur droit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65pt,764.85pt" to="123.65pt,7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" strokecolor="#4a7ebb"/>
            </w:pict>
          </mc:Fallback>
        </mc:AlternateContent>
      </w:r>
      <w:hyperlink r:id="rId9" w:history="1">
        <w:r w:rsidR="00003A55" w:rsidRPr="00B33DFF">
          <w:rPr>
            <w:sz w:val="18"/>
            <w:szCs w:val="18"/>
            <w:lang w:val="nl-BE"/>
          </w:rPr>
          <w:t>www.woluwe1150.be</w:t>
        </w:r>
      </w:hyperlink>
      <w:r w:rsidR="00003A55" w:rsidRPr="00B33DFF">
        <w:rPr>
          <w:sz w:val="18"/>
          <w:szCs w:val="18"/>
          <w:lang w:val="nl-BE"/>
        </w:rPr>
        <w:tab/>
        <w:t>Charles Thielemans</w:t>
      </w:r>
      <w:r w:rsidR="00DA1C4E" w:rsidRPr="00B33DFF">
        <w:rPr>
          <w:sz w:val="18"/>
          <w:szCs w:val="18"/>
          <w:lang w:val="nl-BE"/>
        </w:rPr>
        <w:t>laan</w:t>
      </w:r>
      <w:r w:rsidR="00003A55" w:rsidRPr="00B33DFF">
        <w:rPr>
          <w:sz w:val="18"/>
          <w:szCs w:val="18"/>
          <w:lang w:val="nl-BE"/>
        </w:rPr>
        <w:t xml:space="preserve"> 93           </w:t>
      </w:r>
      <w:r w:rsidR="00003A55" w:rsidRPr="00B33DFF">
        <w:rPr>
          <w:sz w:val="18"/>
          <w:szCs w:val="18"/>
          <w:lang w:val="nl-BE"/>
        </w:rPr>
        <w:tab/>
      </w:r>
      <w:r w:rsidR="00DA1C4E" w:rsidRPr="00B33DFF">
        <w:rPr>
          <w:sz w:val="18"/>
          <w:szCs w:val="18"/>
          <w:lang w:val="nl-BE"/>
        </w:rPr>
        <w:t xml:space="preserve">              </w:t>
      </w:r>
      <w:r w:rsidR="00003A55" w:rsidRPr="00B33DFF">
        <w:rPr>
          <w:sz w:val="16"/>
          <w:szCs w:val="16"/>
          <w:lang w:val="nl-BE"/>
        </w:rPr>
        <w:t>T.</w:t>
      </w:r>
      <w:r w:rsidR="00D47613" w:rsidRPr="00B33DFF">
        <w:rPr>
          <w:sz w:val="16"/>
          <w:szCs w:val="16"/>
          <w:lang w:val="nl-BE"/>
        </w:rPr>
        <w:t xml:space="preserve"> </w:t>
      </w:r>
      <w:r w:rsidR="00784411">
        <w:rPr>
          <w:sz w:val="16"/>
          <w:szCs w:val="16"/>
          <w:lang w:val="nl-BE"/>
        </w:rPr>
        <w:t>02/773.06.36</w:t>
      </w:r>
      <w:r w:rsidR="00003A55" w:rsidRPr="00B33DFF">
        <w:rPr>
          <w:sz w:val="16"/>
          <w:szCs w:val="16"/>
          <w:lang w:val="nl-BE"/>
        </w:rPr>
        <w:t xml:space="preserve">    </w:t>
      </w:r>
      <w:r w:rsidR="00003A55" w:rsidRPr="00B33DFF">
        <w:rPr>
          <w:sz w:val="16"/>
          <w:szCs w:val="16"/>
          <w:lang w:val="nl-BE"/>
        </w:rPr>
        <w:tab/>
      </w:r>
      <w:r w:rsidR="00003A55" w:rsidRPr="00B33DFF">
        <w:rPr>
          <w:sz w:val="16"/>
          <w:szCs w:val="16"/>
          <w:lang w:val="nl-BE"/>
        </w:rPr>
        <w:tab/>
      </w:r>
      <w:r w:rsidR="00DA1C4E" w:rsidRPr="00B33DFF">
        <w:rPr>
          <w:sz w:val="16"/>
          <w:szCs w:val="16"/>
          <w:lang w:val="nl-BE"/>
        </w:rPr>
        <w:t>Loket : op de</w:t>
      </w:r>
      <w:r w:rsidR="00003A55" w:rsidRPr="00B33DFF">
        <w:rPr>
          <w:sz w:val="16"/>
          <w:szCs w:val="16"/>
          <w:lang w:val="nl-BE"/>
        </w:rPr>
        <w:t xml:space="preserve"> 2</w:t>
      </w:r>
      <w:r w:rsidR="00DA1C4E" w:rsidRPr="00B33DFF">
        <w:rPr>
          <w:sz w:val="16"/>
          <w:szCs w:val="16"/>
          <w:vertAlign w:val="superscript"/>
          <w:lang w:val="nl-BE"/>
        </w:rPr>
        <w:t>de</w:t>
      </w:r>
      <w:r w:rsidR="00003A55" w:rsidRPr="00B33DFF">
        <w:rPr>
          <w:sz w:val="16"/>
          <w:szCs w:val="16"/>
          <w:lang w:val="nl-BE"/>
        </w:rPr>
        <w:t xml:space="preserve"> </w:t>
      </w:r>
      <w:r w:rsidR="00DA1C4E" w:rsidRPr="00B33DFF">
        <w:rPr>
          <w:sz w:val="16"/>
          <w:szCs w:val="16"/>
          <w:lang w:val="nl-BE"/>
        </w:rPr>
        <w:t>verdieping</w:t>
      </w:r>
    </w:p>
    <w:p w:rsidR="00003A55" w:rsidRPr="00B33DFF" w:rsidRDefault="00F339B2" w:rsidP="00F339B2">
      <w:pPr>
        <w:tabs>
          <w:tab w:val="left" w:pos="2552"/>
          <w:tab w:val="left" w:pos="5670"/>
        </w:tabs>
        <w:spacing w:after="0" w:line="240" w:lineRule="auto"/>
        <w:ind w:left="5670" w:right="140" w:hanging="5670"/>
        <w:rPr>
          <w:sz w:val="16"/>
          <w:szCs w:val="16"/>
          <w:lang w:val="nl-BE"/>
        </w:rPr>
      </w:pPr>
      <w:r w:rsidRPr="00B33DFF">
        <w:rPr>
          <w:sz w:val="18"/>
          <w:szCs w:val="18"/>
          <w:lang w:val="nl-BE"/>
        </w:rPr>
        <w:tab/>
      </w:r>
      <w:r w:rsidR="00003A55" w:rsidRPr="00B33DFF">
        <w:rPr>
          <w:sz w:val="18"/>
          <w:szCs w:val="18"/>
          <w:lang w:val="nl-BE"/>
        </w:rPr>
        <w:t>1150 Bru</w:t>
      </w:r>
      <w:r w:rsidR="00DA1C4E" w:rsidRPr="00B33DFF">
        <w:rPr>
          <w:sz w:val="18"/>
          <w:szCs w:val="18"/>
          <w:lang w:val="nl-BE"/>
        </w:rPr>
        <w:t>ssel</w:t>
      </w:r>
      <w:r w:rsidRPr="00B33DFF">
        <w:rPr>
          <w:sz w:val="18"/>
          <w:szCs w:val="18"/>
          <w:lang w:val="nl-BE"/>
        </w:rPr>
        <w:tab/>
      </w:r>
      <w:r w:rsidR="00784411">
        <w:rPr>
          <w:sz w:val="16"/>
          <w:szCs w:val="16"/>
          <w:lang w:val="nl-BE"/>
        </w:rPr>
        <w:t xml:space="preserve">                            </w:t>
      </w:r>
      <w:r w:rsidR="00003A55" w:rsidRPr="00B33DFF">
        <w:rPr>
          <w:sz w:val="16"/>
          <w:szCs w:val="16"/>
          <w:lang w:val="nl-BE"/>
        </w:rPr>
        <w:t xml:space="preserve">   </w:t>
      </w:r>
      <w:r w:rsidRPr="00B33DFF">
        <w:rPr>
          <w:sz w:val="16"/>
          <w:szCs w:val="16"/>
          <w:lang w:val="nl-BE"/>
        </w:rPr>
        <w:t xml:space="preserve">                                       </w:t>
      </w:r>
      <w:r w:rsidR="004438CC">
        <w:rPr>
          <w:sz w:val="16"/>
          <w:szCs w:val="16"/>
          <w:lang w:val="nl-BE"/>
        </w:rPr>
        <w:t>D</w:t>
      </w:r>
      <w:r w:rsidR="006611B6" w:rsidRPr="00B33DFF">
        <w:rPr>
          <w:sz w:val="16"/>
          <w:szCs w:val="16"/>
          <w:lang w:val="nl-BE"/>
        </w:rPr>
        <w:t>insdag</w:t>
      </w:r>
      <w:r w:rsidRPr="00B33DFF">
        <w:rPr>
          <w:sz w:val="16"/>
          <w:szCs w:val="16"/>
          <w:lang w:val="nl-BE"/>
        </w:rPr>
        <w:t xml:space="preserve"> en donderdag : van 8u30 tot               </w:t>
      </w:r>
      <w:r w:rsidR="00003A55" w:rsidRPr="00B33DFF">
        <w:rPr>
          <w:sz w:val="16"/>
          <w:szCs w:val="16"/>
          <w:lang w:val="nl-BE"/>
        </w:rPr>
        <w:t xml:space="preserve">      </w:t>
      </w:r>
      <w:r w:rsidRPr="00B33DFF">
        <w:rPr>
          <w:sz w:val="16"/>
          <w:szCs w:val="16"/>
          <w:lang w:val="nl-BE"/>
        </w:rPr>
        <w:t xml:space="preserve">                               </w:t>
      </w:r>
      <w:hyperlink r:id="rId10" w:history="1">
        <w:r w:rsidR="00784411" w:rsidRPr="008C6D93">
          <w:rPr>
            <w:rStyle w:val="Lienhypertexte"/>
            <w:sz w:val="16"/>
            <w:szCs w:val="16"/>
            <w:lang w:val="nl-BE"/>
          </w:rPr>
          <w:t>stedenbouw@woluwe1150.be</w:t>
        </w:r>
      </w:hyperlink>
      <w:r w:rsidR="00784411">
        <w:rPr>
          <w:sz w:val="16"/>
          <w:szCs w:val="16"/>
          <w:lang w:val="nl-BE"/>
        </w:rPr>
        <w:t xml:space="preserve">            </w:t>
      </w:r>
      <w:r w:rsidR="004438CC">
        <w:rPr>
          <w:sz w:val="16"/>
          <w:szCs w:val="16"/>
          <w:lang w:val="nl-BE"/>
        </w:rPr>
        <w:t xml:space="preserve">   </w:t>
      </w:r>
      <w:r w:rsidRPr="00B33DFF">
        <w:rPr>
          <w:sz w:val="16"/>
          <w:szCs w:val="16"/>
          <w:lang w:val="nl-BE"/>
        </w:rPr>
        <w:t xml:space="preserve">en </w:t>
      </w:r>
      <w:r w:rsidR="00DA1C4E" w:rsidRPr="00B33DFF">
        <w:rPr>
          <w:sz w:val="16"/>
          <w:szCs w:val="16"/>
          <w:lang w:val="nl-BE"/>
        </w:rPr>
        <w:t>met</w:t>
      </w:r>
      <w:r w:rsidR="00003A55" w:rsidRPr="00B33DFF">
        <w:rPr>
          <w:sz w:val="16"/>
          <w:szCs w:val="16"/>
          <w:lang w:val="nl-BE"/>
        </w:rPr>
        <w:t xml:space="preserve"> </w:t>
      </w:r>
      <w:r w:rsidR="00DA1C4E" w:rsidRPr="00B33DFF">
        <w:rPr>
          <w:sz w:val="16"/>
          <w:szCs w:val="16"/>
          <w:lang w:val="nl-BE"/>
        </w:rPr>
        <w:t>12u</w:t>
      </w:r>
      <w:r w:rsidR="00003A55" w:rsidRPr="00B33DFF">
        <w:rPr>
          <w:sz w:val="16"/>
          <w:szCs w:val="16"/>
          <w:lang w:val="nl-BE"/>
        </w:rPr>
        <w:t>30</w:t>
      </w:r>
      <w:r w:rsidR="001B75E5" w:rsidRPr="00B33DFF">
        <w:rPr>
          <w:sz w:val="16"/>
          <w:szCs w:val="16"/>
          <w:lang w:val="nl-BE"/>
        </w:rPr>
        <w:t xml:space="preserve"> en </w:t>
      </w:r>
      <w:r w:rsidR="00DA1C4E" w:rsidRPr="00B33DFF">
        <w:rPr>
          <w:sz w:val="16"/>
          <w:szCs w:val="16"/>
          <w:lang w:val="nl-BE"/>
        </w:rPr>
        <w:t>donderdag</w:t>
      </w:r>
      <w:r w:rsidR="001B75E5" w:rsidRPr="00B33DFF">
        <w:rPr>
          <w:sz w:val="16"/>
          <w:szCs w:val="16"/>
          <w:lang w:val="nl-BE"/>
        </w:rPr>
        <w:t xml:space="preserve"> </w:t>
      </w:r>
      <w:r w:rsidR="00DA1C4E" w:rsidRPr="00B33DFF">
        <w:rPr>
          <w:sz w:val="16"/>
          <w:szCs w:val="16"/>
          <w:lang w:val="nl-BE"/>
        </w:rPr>
        <w:t xml:space="preserve">: van </w:t>
      </w:r>
      <w:r w:rsidRPr="00B33DFF">
        <w:rPr>
          <w:sz w:val="16"/>
          <w:szCs w:val="16"/>
          <w:lang w:val="nl-BE"/>
        </w:rPr>
        <w:t xml:space="preserve">16u                                                             </w:t>
      </w:r>
      <w:r w:rsidRPr="00B33DFF">
        <w:rPr>
          <w:sz w:val="16"/>
          <w:szCs w:val="16"/>
          <w:lang w:val="nl-BE"/>
        </w:rPr>
        <w:tab/>
      </w:r>
      <w:r w:rsidR="001B75E5" w:rsidRPr="00B33DFF">
        <w:rPr>
          <w:sz w:val="16"/>
          <w:szCs w:val="16"/>
          <w:lang w:val="nl-BE"/>
        </w:rPr>
        <w:t xml:space="preserve">                   </w:t>
      </w:r>
      <w:r w:rsidRPr="00B33DFF">
        <w:rPr>
          <w:sz w:val="16"/>
          <w:szCs w:val="16"/>
          <w:lang w:val="nl-BE"/>
        </w:rPr>
        <w:t xml:space="preserve">                                tot en met 19u (geen copies)</w:t>
      </w:r>
      <w:r w:rsidR="001B75E5" w:rsidRPr="00B33DFF">
        <w:rPr>
          <w:sz w:val="16"/>
          <w:szCs w:val="16"/>
          <w:lang w:val="nl-BE"/>
        </w:rPr>
        <w:t xml:space="preserve">                                                                                                                                           </w:t>
      </w:r>
    </w:p>
    <w:p w:rsidR="00003A55" w:rsidRPr="00B33DFF" w:rsidRDefault="00003A55" w:rsidP="001B75E5">
      <w:pPr>
        <w:spacing w:after="0" w:line="240" w:lineRule="auto"/>
        <w:rPr>
          <w:lang w:val="nl-BE"/>
        </w:rPr>
      </w:pPr>
    </w:p>
    <w:p w:rsidR="004B1AAF" w:rsidRPr="00B33DFF" w:rsidRDefault="004B1AAF" w:rsidP="001B75E5">
      <w:pPr>
        <w:spacing w:after="0" w:line="240" w:lineRule="auto"/>
        <w:rPr>
          <w:lang w:val="nl-BE"/>
        </w:rPr>
        <w:sectPr w:rsidR="004B1AAF" w:rsidRPr="00B33DFF" w:rsidSect="001B75E5">
          <w:pgSz w:w="11906" w:h="16838" w:code="9"/>
          <w:pgMar w:top="0" w:right="284" w:bottom="57" w:left="567" w:header="709" w:footer="0" w:gutter="0"/>
          <w:cols w:space="708"/>
          <w:docGrid w:linePitch="360"/>
        </w:sectPr>
      </w:pPr>
    </w:p>
    <w:p w:rsidR="006967CB" w:rsidRPr="00B33DFF" w:rsidRDefault="0030612F" w:rsidP="00F466E0">
      <w:pPr>
        <w:jc w:val="center"/>
        <w:rPr>
          <w:b/>
          <w:lang w:val="nl-BE"/>
        </w:rPr>
      </w:pPr>
      <w:r w:rsidRPr="00B33DFF">
        <w:rPr>
          <w:b/>
          <w:lang w:val="nl-BE"/>
        </w:rPr>
        <w:lastRenderedPageBreak/>
        <w:t>Deze</w:t>
      </w:r>
      <w:r w:rsidR="003C58AB" w:rsidRPr="00B33DFF">
        <w:rPr>
          <w:b/>
          <w:lang w:val="nl-BE"/>
        </w:rPr>
        <w:t xml:space="preserve"> documen</w:t>
      </w:r>
      <w:r w:rsidRPr="00B33DFF">
        <w:rPr>
          <w:b/>
          <w:lang w:val="nl-BE"/>
        </w:rPr>
        <w:t>ten moeten bijgevoegd worden aan de documenten die op de keerzijde werden opgenomen</w:t>
      </w:r>
    </w:p>
    <w:tbl>
      <w:tblPr>
        <w:tblStyle w:val="Grilledutableau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7"/>
        <w:gridCol w:w="720"/>
        <w:gridCol w:w="747"/>
        <w:gridCol w:w="637"/>
        <w:gridCol w:w="676"/>
        <w:gridCol w:w="676"/>
        <w:gridCol w:w="676"/>
        <w:gridCol w:w="676"/>
        <w:gridCol w:w="725"/>
        <w:gridCol w:w="792"/>
        <w:gridCol w:w="621"/>
        <w:gridCol w:w="621"/>
        <w:gridCol w:w="621"/>
        <w:gridCol w:w="621"/>
        <w:gridCol w:w="262"/>
        <w:gridCol w:w="469"/>
        <w:gridCol w:w="709"/>
        <w:gridCol w:w="851"/>
        <w:gridCol w:w="540"/>
        <w:gridCol w:w="692"/>
      </w:tblGrid>
      <w:tr w:rsidR="00A52E1E" w:rsidTr="008825CD">
        <w:tc>
          <w:tcPr>
            <w:tcW w:w="3687" w:type="dxa"/>
            <w:vMerge w:val="restart"/>
            <w:tcBorders>
              <w:top w:val="nil"/>
              <w:left w:val="nil"/>
            </w:tcBorders>
          </w:tcPr>
          <w:p w:rsidR="000669E3" w:rsidRPr="00B33DFF" w:rsidRDefault="00F417EE" w:rsidP="00BB54BA">
            <w:pPr>
              <w:spacing w:line="276" w:lineRule="auto"/>
              <w:jc w:val="center"/>
              <w:rPr>
                <w:b/>
                <w:sz w:val="6"/>
                <w:szCs w:val="6"/>
                <w:lang w:val="nl-B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sz w:val="32"/>
                <w:szCs w:val="32"/>
                <w:lang w:eastAsia="fr-B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5BB88FE7">
                  <wp:extent cx="1774190" cy="100012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4BA" w:rsidRPr="00F417EE" w:rsidRDefault="00C95DD2" w:rsidP="00BB54BA">
            <w:pPr>
              <w:spacing w:line="276" w:lineRule="auto"/>
              <w:jc w:val="center"/>
              <w:rPr>
                <w:b/>
                <w:color w:val="99FFCC"/>
                <w:sz w:val="32"/>
                <w:szCs w:val="32"/>
                <w:lang w:val="nl-B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417EE">
              <w:rPr>
                <w:b/>
                <w:color w:val="99FFCC"/>
                <w:sz w:val="32"/>
                <w:szCs w:val="32"/>
                <w:lang w:val="nl-B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SINT</w:t>
            </w:r>
            <w:r w:rsidR="00BB54BA" w:rsidRPr="00F417EE">
              <w:rPr>
                <w:b/>
                <w:color w:val="99FFCC"/>
                <w:sz w:val="32"/>
                <w:szCs w:val="32"/>
                <w:lang w:val="nl-B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F417EE">
              <w:rPr>
                <w:b/>
                <w:color w:val="99FFCC"/>
                <w:sz w:val="32"/>
                <w:szCs w:val="32"/>
                <w:lang w:val="nl-B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PIETERS</w:t>
            </w:r>
            <w:r w:rsidR="00BB54BA" w:rsidRPr="00F417EE">
              <w:rPr>
                <w:b/>
                <w:color w:val="99FFCC"/>
                <w:sz w:val="32"/>
                <w:szCs w:val="32"/>
                <w:lang w:val="nl-B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F417EE">
              <w:rPr>
                <w:b/>
                <w:color w:val="99FFCC"/>
                <w:sz w:val="32"/>
                <w:szCs w:val="32"/>
                <w:lang w:val="nl-B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WOLUWE</w:t>
            </w:r>
          </w:p>
          <w:p w:rsidR="00BB54BA" w:rsidRPr="00B33DFF" w:rsidRDefault="00C95DD2" w:rsidP="00BB54BA">
            <w:pPr>
              <w:spacing w:line="276" w:lineRule="auto"/>
              <w:jc w:val="center"/>
              <w:rPr>
                <w:lang w:val="nl-BE"/>
              </w:rPr>
            </w:pPr>
            <w:r w:rsidRPr="00B33DFF">
              <w:rPr>
                <w:lang w:val="nl-BE"/>
              </w:rPr>
              <w:t>Dienst Stedenbouw</w:t>
            </w:r>
          </w:p>
          <w:p w:rsidR="00BB54BA" w:rsidRPr="00F417EE" w:rsidRDefault="00BB54BA" w:rsidP="00BB54BA">
            <w:pPr>
              <w:spacing w:line="276" w:lineRule="auto"/>
              <w:rPr>
                <w:sz w:val="12"/>
                <w:szCs w:val="18"/>
                <w:lang w:val="nl-BE"/>
              </w:rPr>
            </w:pPr>
          </w:p>
          <w:p w:rsidR="00BB54BA" w:rsidRPr="00B33DFF" w:rsidRDefault="00C95DD2" w:rsidP="00BB54BA">
            <w:pPr>
              <w:spacing w:line="276" w:lineRule="auto"/>
              <w:jc w:val="center"/>
              <w:rPr>
                <w:lang w:val="nl-BE"/>
              </w:rPr>
            </w:pPr>
            <w:r w:rsidRPr="00B33DFF">
              <w:rPr>
                <w:lang w:val="nl-BE"/>
              </w:rPr>
              <w:t>STEDENBOUWKUNDIGE VERGUNNING</w:t>
            </w:r>
          </w:p>
          <w:p w:rsidR="00BB54BA" w:rsidRPr="00B33DFF" w:rsidRDefault="00C95DD2" w:rsidP="000669E3">
            <w:pPr>
              <w:spacing w:line="276" w:lineRule="auto"/>
              <w:jc w:val="center"/>
              <w:rPr>
                <w:lang w:val="nl-BE"/>
              </w:rPr>
            </w:pPr>
            <w:r w:rsidRPr="00B33DFF">
              <w:rPr>
                <w:lang w:val="nl-BE"/>
              </w:rPr>
              <w:t>Documenten volgens het voorwerp van de aanvraag</w:t>
            </w:r>
          </w:p>
          <w:p w:rsidR="00BB54BA" w:rsidRPr="00F417EE" w:rsidRDefault="00BB54BA" w:rsidP="00BB54BA">
            <w:pPr>
              <w:spacing w:line="276" w:lineRule="auto"/>
              <w:jc w:val="center"/>
              <w:rPr>
                <w:sz w:val="12"/>
                <w:szCs w:val="18"/>
                <w:lang w:val="nl-BE"/>
              </w:rPr>
            </w:pPr>
          </w:p>
          <w:p w:rsidR="00396A4B" w:rsidRPr="00B33DFF" w:rsidRDefault="00C95DD2" w:rsidP="00F417EE">
            <w:pPr>
              <w:spacing w:line="276" w:lineRule="auto"/>
              <w:jc w:val="center"/>
              <w:rPr>
                <w:lang w:val="nl-BE"/>
              </w:rPr>
            </w:pPr>
            <w:r w:rsidRPr="00B33DFF">
              <w:rPr>
                <w:color w:val="808080" w:themeColor="background1" w:themeShade="80"/>
                <w:sz w:val="18"/>
                <w:szCs w:val="18"/>
                <w:lang w:val="nl-BE"/>
              </w:rPr>
              <w:t>Volgens Besluit van de Brusselse Regering dd 12 december</w:t>
            </w:r>
            <w:r w:rsidR="00BB54BA" w:rsidRPr="00B33DFF">
              <w:rPr>
                <w:color w:val="808080" w:themeColor="background1" w:themeShade="80"/>
                <w:sz w:val="18"/>
                <w:szCs w:val="18"/>
                <w:lang w:val="nl-BE"/>
              </w:rPr>
              <w:t xml:space="preserve"> 2013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1A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1B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A4B" w:rsidRPr="00644ABA" w:rsidRDefault="00396A4B" w:rsidP="00175924">
            <w:pPr>
              <w:ind w:left="-129" w:firstLine="12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E</w:t>
            </w:r>
          </w:p>
        </w:tc>
      </w:tr>
      <w:tr w:rsidR="0035591C" w:rsidRPr="004438CC" w:rsidTr="008825CD">
        <w:trPr>
          <w:cantSplit/>
          <w:trHeight w:val="3665"/>
        </w:trPr>
        <w:tc>
          <w:tcPr>
            <w:tcW w:w="3687" w:type="dxa"/>
            <w:vMerge/>
            <w:tcBorders>
              <w:left w:val="nil"/>
              <w:bottom w:val="single" w:sz="4" w:space="0" w:color="auto"/>
            </w:tcBorders>
          </w:tcPr>
          <w:p w:rsidR="0035591C" w:rsidRPr="008D5B19" w:rsidRDefault="0035591C" w:rsidP="005C1C47">
            <w:pPr>
              <w:tabs>
                <w:tab w:val="left" w:pos="2378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35591C" w:rsidRPr="00B33DFF" w:rsidRDefault="005A743B" w:rsidP="008825CD">
            <w:pPr>
              <w:spacing w:line="160" w:lineRule="atLeast"/>
              <w:ind w:left="113" w:right="113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u w:val="single"/>
                <w:lang w:val="nl-BE"/>
              </w:rPr>
              <w:t>Bouw, heropbouw, verbouwing</w:t>
            </w:r>
            <w:r w:rsidRPr="00B33DFF">
              <w:rPr>
                <w:sz w:val="16"/>
                <w:szCs w:val="16"/>
                <w:lang w:val="nl-BE"/>
              </w:rPr>
              <w:t xml:space="preserve"> en/of plaatsing van een vaste inrichting </w:t>
            </w:r>
            <w:r w:rsidRPr="00B33DFF">
              <w:rPr>
                <w:b/>
                <w:sz w:val="16"/>
                <w:szCs w:val="16"/>
                <w:lang w:val="nl-BE"/>
              </w:rPr>
              <w:t xml:space="preserve">met </w:t>
            </w:r>
            <w:r w:rsidRPr="00B33DFF">
              <w:rPr>
                <w:sz w:val="16"/>
                <w:szCs w:val="16"/>
                <w:lang w:val="nl-BE"/>
              </w:rPr>
              <w:t xml:space="preserve">verplichte medewerking van een </w:t>
            </w:r>
            <w:r w:rsidRPr="00B33DFF">
              <w:rPr>
                <w:b/>
                <w:sz w:val="16"/>
                <w:szCs w:val="16"/>
                <w:lang w:val="nl-BE"/>
              </w:rPr>
              <w:t>architect </w:t>
            </w:r>
            <w:r w:rsidR="0035591C" w:rsidRPr="00B33DFF">
              <w:rPr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textDirection w:val="btLr"/>
            <w:vAlign w:val="center"/>
          </w:tcPr>
          <w:p w:rsidR="0035591C" w:rsidRPr="00B33DFF" w:rsidRDefault="00507010" w:rsidP="008825CD">
            <w:pPr>
              <w:spacing w:line="160" w:lineRule="atLeast"/>
              <w:ind w:left="113" w:right="113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u w:val="single"/>
                <w:lang w:val="nl-BE"/>
              </w:rPr>
              <w:t>Bouw, heropbouw, verbouwing</w:t>
            </w:r>
            <w:r w:rsidRPr="00B33DFF">
              <w:rPr>
                <w:sz w:val="16"/>
                <w:szCs w:val="16"/>
                <w:lang w:val="nl-BE"/>
              </w:rPr>
              <w:t xml:space="preserve"> en/of plaatsing van een vaste inrichting </w:t>
            </w:r>
            <w:r w:rsidRPr="00B33DFF">
              <w:rPr>
                <w:b/>
                <w:sz w:val="16"/>
                <w:szCs w:val="16"/>
                <w:lang w:val="nl-BE"/>
              </w:rPr>
              <w:t>vrijgesteld</w:t>
            </w:r>
            <w:r w:rsidRPr="00B33DFF">
              <w:rPr>
                <w:sz w:val="16"/>
                <w:szCs w:val="16"/>
                <w:lang w:val="nl-BE"/>
              </w:rPr>
              <w:t xml:space="preserve"> </w:t>
            </w:r>
            <w:r w:rsidR="00175924" w:rsidRPr="00B33DFF">
              <w:rPr>
                <w:sz w:val="16"/>
                <w:szCs w:val="16"/>
                <w:lang w:val="nl-BE"/>
              </w:rPr>
              <w:t>van de</w:t>
            </w:r>
            <w:r w:rsidR="00175924" w:rsidRPr="00B33DFF">
              <w:rPr>
                <w:b/>
                <w:sz w:val="16"/>
                <w:szCs w:val="16"/>
                <w:lang w:val="nl-BE"/>
              </w:rPr>
              <w:t xml:space="preserve"> </w:t>
            </w:r>
            <w:r w:rsidRPr="00B33DFF">
              <w:rPr>
                <w:sz w:val="16"/>
                <w:szCs w:val="16"/>
                <w:lang w:val="nl-BE"/>
              </w:rPr>
              <w:t xml:space="preserve">verplichte medewerking van een </w:t>
            </w:r>
            <w:r w:rsidRPr="00B33DFF">
              <w:rPr>
                <w:b/>
                <w:sz w:val="16"/>
                <w:szCs w:val="16"/>
                <w:lang w:val="nl-BE"/>
              </w:rPr>
              <w:t>architect</w:t>
            </w:r>
            <w:r w:rsidRPr="00B33DFF">
              <w:rPr>
                <w:b/>
                <w:sz w:val="16"/>
                <w:szCs w:val="16"/>
                <w:u w:val="single"/>
                <w:lang w:val="nl-BE"/>
              </w:rPr>
              <w:t> 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textDirection w:val="btLr"/>
            <w:vAlign w:val="center"/>
          </w:tcPr>
          <w:p w:rsidR="0035591C" w:rsidRPr="00507010" w:rsidRDefault="00507010" w:rsidP="008825CD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 w:rsidRPr="00507010">
              <w:rPr>
                <w:sz w:val="16"/>
                <w:szCs w:val="16"/>
              </w:rPr>
              <w:t>Afbraak zonder heropbouw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textDirection w:val="btLr"/>
            <w:vAlign w:val="center"/>
          </w:tcPr>
          <w:p w:rsidR="0035591C" w:rsidRPr="00B33DFF" w:rsidRDefault="00507010" w:rsidP="008825CD">
            <w:pPr>
              <w:spacing w:line="160" w:lineRule="atLeast"/>
              <w:ind w:left="113" w:right="113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Wijziging van de</w:t>
            </w:r>
            <w:r w:rsidR="0035591C" w:rsidRPr="00B33DFF">
              <w:rPr>
                <w:sz w:val="16"/>
                <w:szCs w:val="16"/>
                <w:lang w:val="nl-BE"/>
              </w:rPr>
              <w:t xml:space="preserve"> </w:t>
            </w:r>
            <w:r w:rsidRPr="00B33DFF">
              <w:rPr>
                <w:sz w:val="16"/>
                <w:szCs w:val="16"/>
                <w:u w:val="single"/>
                <w:lang w:val="nl-BE"/>
              </w:rPr>
              <w:t>bestemming</w:t>
            </w:r>
            <w:r w:rsidRPr="00B33DFF">
              <w:rPr>
                <w:sz w:val="16"/>
                <w:szCs w:val="16"/>
                <w:lang w:val="nl-BE"/>
              </w:rPr>
              <w:t xml:space="preserve"> of van het </w:t>
            </w:r>
            <w:r w:rsidRPr="00B33DFF">
              <w:rPr>
                <w:sz w:val="16"/>
                <w:szCs w:val="16"/>
                <w:u w:val="single"/>
                <w:lang w:val="nl-BE"/>
              </w:rPr>
              <w:t>gebruik</w:t>
            </w:r>
            <w:r w:rsidR="0035591C" w:rsidRPr="00B33DFF">
              <w:rPr>
                <w:sz w:val="16"/>
                <w:szCs w:val="16"/>
                <w:lang w:val="nl-BE"/>
              </w:rPr>
              <w:t xml:space="preserve"> </w:t>
            </w:r>
            <w:r w:rsidRPr="00B33DFF">
              <w:rPr>
                <w:sz w:val="16"/>
                <w:szCs w:val="16"/>
                <w:lang w:val="nl-BE"/>
              </w:rPr>
              <w:t>van een bebouwd goed en/of wijziging van het aantal woningen</w:t>
            </w:r>
            <w:r w:rsidR="0035591C" w:rsidRPr="00B33DFF">
              <w:rPr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textDirection w:val="btLr"/>
            <w:vAlign w:val="center"/>
          </w:tcPr>
          <w:p w:rsidR="0035591C" w:rsidRPr="005A57D7" w:rsidRDefault="00507010" w:rsidP="008825CD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Reclame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textDirection w:val="btLr"/>
            <w:vAlign w:val="center"/>
          </w:tcPr>
          <w:p w:rsidR="0035591C" w:rsidRPr="00B33DFF" w:rsidRDefault="00507010" w:rsidP="008825CD">
            <w:pPr>
              <w:spacing w:line="160" w:lineRule="atLeast"/>
              <w:ind w:left="113" w:right="113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Uithangbord of van reclame verwijzende naar het uithangbord</w:t>
            </w:r>
            <w:r w:rsidR="0035591C" w:rsidRPr="00B33DFF">
              <w:rPr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textDirection w:val="btLr"/>
            <w:vAlign w:val="center"/>
          </w:tcPr>
          <w:p w:rsidR="0035591C" w:rsidRPr="00B33DFF" w:rsidRDefault="00507010" w:rsidP="008825CD">
            <w:pPr>
              <w:spacing w:line="160" w:lineRule="atLeast"/>
              <w:ind w:left="113" w:right="113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Wijziging van de bestemming en/of het gebruik van een onbebouwd goed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591C" w:rsidRPr="00B33DFF" w:rsidRDefault="00507010" w:rsidP="008825CD">
            <w:pPr>
              <w:spacing w:line="160" w:lineRule="atLeast"/>
              <w:ind w:left="113" w:right="113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 xml:space="preserve">Gebruik van een terrein voor </w:t>
            </w:r>
            <w:r w:rsidRPr="00B33DFF">
              <w:rPr>
                <w:sz w:val="16"/>
                <w:szCs w:val="16"/>
                <w:u w:val="single"/>
                <w:lang w:val="nl-BE"/>
              </w:rPr>
              <w:t>opslag</w:t>
            </w:r>
            <w:r w:rsidRPr="00B33DFF">
              <w:rPr>
                <w:sz w:val="16"/>
                <w:szCs w:val="16"/>
                <w:lang w:val="nl-BE"/>
              </w:rPr>
              <w:t xml:space="preserve">, voor het </w:t>
            </w:r>
            <w:r w:rsidRPr="00B33DFF">
              <w:rPr>
                <w:sz w:val="16"/>
                <w:szCs w:val="16"/>
                <w:u w:val="single"/>
                <w:lang w:val="nl-BE"/>
              </w:rPr>
              <w:t>parkeren</w:t>
            </w:r>
            <w:r w:rsidRPr="00B33DFF">
              <w:rPr>
                <w:sz w:val="16"/>
                <w:szCs w:val="16"/>
                <w:lang w:val="nl-BE"/>
              </w:rPr>
              <w:t xml:space="preserve"> van voertuig</w:t>
            </w:r>
            <w:r w:rsidR="00175924" w:rsidRPr="00B33DFF">
              <w:rPr>
                <w:sz w:val="16"/>
                <w:szCs w:val="16"/>
                <w:lang w:val="nl-BE"/>
              </w:rPr>
              <w:t>en</w:t>
            </w:r>
            <w:r w:rsidRPr="00B33DFF">
              <w:rPr>
                <w:sz w:val="16"/>
                <w:szCs w:val="16"/>
                <w:lang w:val="nl-BE"/>
              </w:rPr>
              <w:t xml:space="preserve"> en voor de plaatsing van verplaatsbare inrichtingen </w:t>
            </w:r>
            <w:r w:rsidR="0035591C" w:rsidRPr="00B33DFF">
              <w:rPr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textDirection w:val="btLr"/>
            <w:vAlign w:val="center"/>
          </w:tcPr>
          <w:p w:rsidR="0035591C" w:rsidRPr="00B33DFF" w:rsidRDefault="00507010" w:rsidP="008825CD">
            <w:pPr>
              <w:spacing w:line="160" w:lineRule="atLeast"/>
              <w:ind w:left="113" w:right="113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 xml:space="preserve">Vellen van een </w:t>
            </w:r>
            <w:r w:rsidRPr="00B33DFF">
              <w:rPr>
                <w:sz w:val="16"/>
                <w:szCs w:val="16"/>
                <w:u w:val="single"/>
                <w:lang w:val="nl-BE"/>
              </w:rPr>
              <w:t>hoogstammige boom</w:t>
            </w:r>
            <w:r w:rsidRPr="00B33DFF">
              <w:rPr>
                <w:sz w:val="16"/>
                <w:szCs w:val="16"/>
                <w:lang w:val="nl-BE"/>
              </w:rPr>
              <w:t xml:space="preserve"> (gelegen buiten de weg)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textDirection w:val="btLr"/>
            <w:vAlign w:val="center"/>
          </w:tcPr>
          <w:p w:rsidR="0035591C" w:rsidRPr="00B33DFF" w:rsidRDefault="00507010" w:rsidP="008825CD">
            <w:pPr>
              <w:spacing w:line="160" w:lineRule="atLeast"/>
              <w:ind w:left="113" w:right="113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Inrichting van een groene ruimte onderworpen aan een SV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textDirection w:val="btLr"/>
            <w:vAlign w:val="center"/>
          </w:tcPr>
          <w:p w:rsidR="0035591C" w:rsidRPr="00B33DFF" w:rsidRDefault="00507010" w:rsidP="008825CD">
            <w:pPr>
              <w:spacing w:line="160" w:lineRule="atLeast"/>
              <w:ind w:left="113" w:right="113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Infrastructuur-en/of stedelijke inrichtingswerken onderworpen aan een SV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textDirection w:val="btLr"/>
            <w:vAlign w:val="center"/>
          </w:tcPr>
          <w:p w:rsidR="0035591C" w:rsidRPr="00B33DFF" w:rsidRDefault="00507010" w:rsidP="008825CD">
            <w:pPr>
              <w:spacing w:line="160" w:lineRule="atLeast"/>
              <w:ind w:left="113" w:right="113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 xml:space="preserve">Plaatsing en/of wijziging van </w:t>
            </w:r>
            <w:r w:rsidRPr="00B33DFF">
              <w:rPr>
                <w:b/>
                <w:sz w:val="16"/>
                <w:szCs w:val="16"/>
                <w:lang w:val="nl-BE"/>
              </w:rPr>
              <w:t>telecommunicatie-</w:t>
            </w:r>
            <w:r w:rsidRPr="00B33DFF">
              <w:rPr>
                <w:sz w:val="16"/>
                <w:szCs w:val="16"/>
                <w:lang w:val="nl-BE"/>
              </w:rPr>
              <w:t>installaties</w:t>
            </w:r>
            <w:r w:rsidR="0035591C" w:rsidRPr="00B33DFF">
              <w:rPr>
                <w:sz w:val="16"/>
                <w:szCs w:val="16"/>
                <w:u w:val="single"/>
                <w:lang w:val="nl-BE"/>
              </w:rPr>
              <w:t xml:space="preserve"> 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91C" w:rsidRPr="00B33DFF" w:rsidRDefault="00507010" w:rsidP="008825CD">
            <w:pPr>
              <w:spacing w:line="160" w:lineRule="atLeast"/>
              <w:ind w:left="113" w:right="113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 xml:space="preserve">Plaatsing of wijziging van </w:t>
            </w:r>
            <w:r w:rsidR="00175924" w:rsidRPr="00B33DFF">
              <w:rPr>
                <w:b/>
                <w:sz w:val="16"/>
                <w:szCs w:val="16"/>
                <w:lang w:val="nl-BE"/>
              </w:rPr>
              <w:t>tijdelijk</w:t>
            </w:r>
            <w:r w:rsidRPr="00B33DFF">
              <w:rPr>
                <w:b/>
                <w:sz w:val="16"/>
                <w:szCs w:val="16"/>
                <w:lang w:val="nl-BE"/>
              </w:rPr>
              <w:t>e</w:t>
            </w:r>
            <w:r w:rsidRPr="00B33DFF">
              <w:rPr>
                <w:sz w:val="16"/>
                <w:szCs w:val="16"/>
                <w:lang w:val="nl-BE"/>
              </w:rPr>
              <w:t xml:space="preserve"> evenementele installaties en/of verbonden aan een werf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5591C" w:rsidRPr="00B33DFF" w:rsidRDefault="0035591C" w:rsidP="00175924">
            <w:pPr>
              <w:spacing w:line="160" w:lineRule="atLeast"/>
              <w:ind w:left="-129" w:right="113" w:firstLine="129"/>
              <w:rPr>
                <w:sz w:val="16"/>
                <w:szCs w:val="16"/>
                <w:lang w:val="nl-BE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91C" w:rsidRPr="005A57D7" w:rsidRDefault="00524A67" w:rsidP="008825CD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Overlegcommissie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35591C" w:rsidRPr="00B33DFF" w:rsidRDefault="00524A67" w:rsidP="008825CD">
            <w:pPr>
              <w:spacing w:line="160" w:lineRule="atLeast"/>
              <w:ind w:left="113" w:right="113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Openbaar onderzoek in verschillende gemeenten</w:t>
            </w:r>
            <w:r w:rsidR="0035591C" w:rsidRPr="00B33DFF">
              <w:rPr>
                <w:sz w:val="16"/>
                <w:szCs w:val="16"/>
                <w:lang w:val="nl-BE"/>
              </w:rPr>
              <w:t xml:space="preserve"> </w:t>
            </w:r>
          </w:p>
          <w:p w:rsidR="0035591C" w:rsidRPr="00B33DFF" w:rsidRDefault="00524A67" w:rsidP="008825CD">
            <w:pPr>
              <w:spacing w:line="160" w:lineRule="atLeast"/>
              <w:ind w:left="113" w:right="113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(+ 1 exemplaar</w:t>
            </w:r>
            <w:r w:rsidR="003662E6" w:rsidRPr="00B33DFF">
              <w:rPr>
                <w:sz w:val="16"/>
                <w:szCs w:val="16"/>
                <w:lang w:val="nl-BE"/>
              </w:rPr>
              <w:t xml:space="preserve"> </w:t>
            </w:r>
            <w:r w:rsidR="0035591C" w:rsidRPr="00B33DFF">
              <w:rPr>
                <w:sz w:val="16"/>
                <w:szCs w:val="16"/>
                <w:lang w:val="nl-BE"/>
              </w:rPr>
              <w:t>p</w:t>
            </w:r>
            <w:r w:rsidRPr="00B33DFF">
              <w:rPr>
                <w:sz w:val="16"/>
                <w:szCs w:val="16"/>
                <w:lang w:val="nl-BE"/>
              </w:rPr>
              <w:t>er gemeente</w:t>
            </w:r>
            <w:r w:rsidR="0035591C" w:rsidRPr="00B33DFF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35591C" w:rsidRPr="00B33DFF" w:rsidRDefault="008E6828" w:rsidP="008825CD">
            <w:pPr>
              <w:spacing w:line="160" w:lineRule="atLeast"/>
              <w:ind w:left="113" w:right="113"/>
              <w:rPr>
                <w:sz w:val="18"/>
                <w:szCs w:val="18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 xml:space="preserve">Raadpleging van instellingen </w:t>
            </w:r>
            <w:r w:rsidRPr="00B33DFF">
              <w:rPr>
                <w:sz w:val="14"/>
                <w:szCs w:val="14"/>
                <w:lang w:val="nl-BE"/>
              </w:rPr>
              <w:t>mivb, nmbs, gewestelijke weg</w:t>
            </w:r>
            <w:r w:rsidR="0035591C" w:rsidRPr="00B33DFF">
              <w:rPr>
                <w:sz w:val="18"/>
                <w:szCs w:val="18"/>
                <w:lang w:val="nl-BE"/>
              </w:rPr>
              <w:t xml:space="preserve">,… </w:t>
            </w:r>
          </w:p>
          <w:p w:rsidR="0035591C" w:rsidRPr="00A02510" w:rsidRDefault="003662E6" w:rsidP="008825CD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 w:rsidRPr="00A02510">
              <w:rPr>
                <w:sz w:val="16"/>
                <w:szCs w:val="16"/>
              </w:rPr>
              <w:t>(+ 1 exempl</w:t>
            </w:r>
            <w:r w:rsidR="008E6828" w:rsidRPr="00A02510">
              <w:rPr>
                <w:sz w:val="16"/>
                <w:szCs w:val="16"/>
              </w:rPr>
              <w:t>aar per instellingen</w:t>
            </w:r>
            <w:r w:rsidR="0035591C" w:rsidRPr="00A0251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35591C" w:rsidRPr="00B33DFF" w:rsidRDefault="008E6828" w:rsidP="008825CD">
            <w:pPr>
              <w:spacing w:line="160" w:lineRule="atLeast"/>
              <w:ind w:left="113" w:right="113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Advies van de KCML</w:t>
            </w:r>
            <w:r w:rsidR="0035591C" w:rsidRPr="00B33DFF">
              <w:rPr>
                <w:sz w:val="16"/>
                <w:szCs w:val="16"/>
                <w:lang w:val="nl-BE"/>
              </w:rPr>
              <w:t xml:space="preserve"> (</w:t>
            </w:r>
            <w:r w:rsidRPr="00B33DFF">
              <w:rPr>
                <w:sz w:val="14"/>
                <w:szCs w:val="14"/>
                <w:lang w:val="nl-BE"/>
              </w:rPr>
              <w:t>Koninklijke Commissie voor Monumenten en Landschappen</w:t>
            </w:r>
            <w:r w:rsidR="0035591C" w:rsidRPr="00B33DFF">
              <w:rPr>
                <w:sz w:val="14"/>
                <w:szCs w:val="14"/>
                <w:lang w:val="nl-BE"/>
              </w:rPr>
              <w:t>)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textDirection w:val="btLr"/>
            <w:vAlign w:val="center"/>
          </w:tcPr>
          <w:p w:rsidR="0035591C" w:rsidRPr="00B33DFF" w:rsidRDefault="008E6828" w:rsidP="008825CD">
            <w:pPr>
              <w:ind w:left="113" w:right="-108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Wanneer het goed wordt beschermd of op de bewaarlijst ingeschreven wordt ingediend bij het gewest</w:t>
            </w:r>
          </w:p>
        </w:tc>
      </w:tr>
      <w:tr w:rsidR="0035591C" w:rsidRPr="004438CC" w:rsidTr="008825CD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B33DFF" w:rsidRDefault="00513DFF" w:rsidP="00F417EE">
            <w:pPr>
              <w:spacing w:line="240" w:lineRule="atLeast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Plannen geplooid tot formaat A4 volgens het ontwerp van de aanvraag</w:t>
            </w:r>
            <w:r w:rsidR="0035591C" w:rsidRPr="00B33DFF">
              <w:rPr>
                <w:sz w:val="16"/>
                <w:szCs w:val="16"/>
                <w:lang w:val="nl-BE"/>
              </w:rPr>
              <w:t> 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</w:tr>
      <w:tr w:rsidR="0035591C" w:rsidTr="008825CD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B33DFF" w:rsidRDefault="00513DFF" w:rsidP="00F417EE">
            <w:pPr>
              <w:spacing w:line="240" w:lineRule="atLeast"/>
              <w:rPr>
                <w:sz w:val="14"/>
                <w:szCs w:val="14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LIGGINGSPLAN</w:t>
            </w:r>
            <w:r w:rsidR="0035591C" w:rsidRPr="00B33DFF">
              <w:rPr>
                <w:sz w:val="16"/>
                <w:szCs w:val="16"/>
                <w:lang w:val="nl-BE"/>
              </w:rPr>
              <w:t xml:space="preserve"> </w:t>
            </w:r>
            <w:r w:rsidRPr="00B33DFF">
              <w:rPr>
                <w:sz w:val="14"/>
                <w:szCs w:val="14"/>
                <w:lang w:val="nl-BE"/>
              </w:rPr>
              <w:t>tussen 1/10.000 en</w:t>
            </w:r>
            <w:r w:rsidR="0035591C" w:rsidRPr="00B33DFF">
              <w:rPr>
                <w:sz w:val="14"/>
                <w:szCs w:val="14"/>
                <w:lang w:val="nl-BE"/>
              </w:rPr>
              <w:t xml:space="preserve"> 1/10</w:t>
            </w:r>
            <w:r w:rsidRPr="00B33DFF">
              <w:rPr>
                <w:sz w:val="14"/>
                <w:szCs w:val="14"/>
                <w:lang w:val="nl-BE"/>
              </w:rPr>
              <w:t>0</w:t>
            </w:r>
            <w:r w:rsidR="0035591C" w:rsidRPr="00B33DFF">
              <w:rPr>
                <w:sz w:val="14"/>
                <w:szCs w:val="14"/>
                <w:lang w:val="nl-BE"/>
              </w:rPr>
              <w:t xml:space="preserve">0 </w:t>
            </w:r>
          </w:p>
          <w:p w:rsidR="0035591C" w:rsidRPr="00B33DFF" w:rsidRDefault="0035591C" w:rsidP="00F417EE">
            <w:pPr>
              <w:spacing w:line="240" w:lineRule="atLeast"/>
              <w:rPr>
                <w:sz w:val="16"/>
                <w:szCs w:val="16"/>
                <w:lang w:val="nl-BE"/>
              </w:rPr>
            </w:pPr>
            <w:r w:rsidRPr="00B33DFF">
              <w:rPr>
                <w:sz w:val="14"/>
                <w:szCs w:val="14"/>
                <w:lang w:val="nl-BE"/>
              </w:rPr>
              <w:t>cfr ART 15 *</w:t>
            </w:r>
            <w:r w:rsidRPr="00B33DFF">
              <w:rPr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F417EE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91C" w:rsidRPr="005A57D7" w:rsidRDefault="00B33DFF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</w:p>
        </w:tc>
      </w:tr>
      <w:tr w:rsidR="0035591C" w:rsidTr="008825CD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B33DFF" w:rsidRDefault="00513DFF" w:rsidP="00F417EE">
            <w:pPr>
              <w:spacing w:line="240" w:lineRule="atLeast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INPLANTINGSPLAN TYPE A, B of</w:t>
            </w:r>
            <w:r w:rsidR="0035591C" w:rsidRPr="00B33DFF">
              <w:rPr>
                <w:sz w:val="16"/>
                <w:szCs w:val="16"/>
                <w:lang w:val="nl-BE"/>
              </w:rPr>
              <w:t xml:space="preserve"> C </w:t>
            </w:r>
            <w:r w:rsidR="0035591C" w:rsidRPr="00B33DFF">
              <w:rPr>
                <w:sz w:val="14"/>
                <w:szCs w:val="14"/>
                <w:lang w:val="nl-BE"/>
              </w:rPr>
              <w:t>cfr ART 16 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*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B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C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C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B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B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*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*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B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C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C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F417EE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91C" w:rsidRPr="005A57D7" w:rsidRDefault="00B33DFF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</w:p>
        </w:tc>
      </w:tr>
      <w:tr w:rsidR="0035591C" w:rsidTr="008825CD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B33DFF" w:rsidRDefault="00513DFF" w:rsidP="00F417EE">
            <w:pPr>
              <w:spacing w:line="240" w:lineRule="atLeast"/>
              <w:rPr>
                <w:sz w:val="14"/>
                <w:szCs w:val="14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UITVOERINGSPLANNEN</w:t>
            </w:r>
            <w:r w:rsidR="0035591C" w:rsidRPr="00B33DFF">
              <w:rPr>
                <w:sz w:val="16"/>
                <w:szCs w:val="16"/>
                <w:lang w:val="nl-BE"/>
              </w:rPr>
              <w:t xml:space="preserve"> </w:t>
            </w:r>
            <w:r w:rsidR="0035591C" w:rsidRPr="00B33DFF">
              <w:rPr>
                <w:sz w:val="14"/>
                <w:szCs w:val="14"/>
                <w:lang w:val="nl-BE"/>
              </w:rPr>
              <w:t>(</w:t>
            </w:r>
            <w:r w:rsidRPr="00B33DFF">
              <w:rPr>
                <w:sz w:val="14"/>
                <w:szCs w:val="14"/>
                <w:lang w:val="nl-BE"/>
              </w:rPr>
              <w:t>bestaande en toekomstige toestand</w:t>
            </w:r>
            <w:r w:rsidR="0035591C" w:rsidRPr="00B33DFF">
              <w:rPr>
                <w:sz w:val="14"/>
                <w:szCs w:val="14"/>
                <w:lang w:val="nl-BE"/>
              </w:rPr>
              <w:t xml:space="preserve">) </w:t>
            </w:r>
          </w:p>
          <w:p w:rsidR="0035591C" w:rsidRPr="008D5B19" w:rsidRDefault="00513DFF" w:rsidP="00F417EE">
            <w:pPr>
              <w:spacing w:line="240" w:lineRule="atLeast"/>
              <w:rPr>
                <w:sz w:val="16"/>
                <w:szCs w:val="16"/>
              </w:rPr>
            </w:pPr>
            <w:r w:rsidRPr="00174C31">
              <w:rPr>
                <w:sz w:val="14"/>
                <w:szCs w:val="14"/>
              </w:rPr>
              <w:t>Schaal : 1/50 of</w:t>
            </w:r>
            <w:r w:rsidR="0035591C" w:rsidRPr="00174C31">
              <w:rPr>
                <w:sz w:val="14"/>
                <w:szCs w:val="14"/>
              </w:rPr>
              <w:t xml:space="preserve"> 1/20 cfr ART 17 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B33DFF" w:rsidP="00F417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F417E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91C" w:rsidRPr="005A57D7" w:rsidRDefault="00B33DFF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</w:p>
        </w:tc>
      </w:tr>
      <w:tr w:rsidR="0035591C" w:rsidTr="008825CD"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1C" w:rsidRPr="00B33DFF" w:rsidRDefault="00513DFF" w:rsidP="00F417EE">
            <w:pPr>
              <w:spacing w:line="240" w:lineRule="atLeast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DETAILPLANNEN</w:t>
            </w:r>
            <w:r w:rsidR="0035591C" w:rsidRPr="00B33DFF">
              <w:rPr>
                <w:sz w:val="16"/>
                <w:szCs w:val="16"/>
                <w:lang w:val="nl-BE"/>
              </w:rPr>
              <w:t xml:space="preserve"> </w:t>
            </w:r>
            <w:r w:rsidRPr="00B33DFF">
              <w:rPr>
                <w:sz w:val="14"/>
                <w:szCs w:val="14"/>
                <w:lang w:val="nl-BE"/>
              </w:rPr>
              <w:t>Schaal</w:t>
            </w:r>
            <w:r w:rsidR="0035591C" w:rsidRPr="00B33DFF">
              <w:rPr>
                <w:sz w:val="14"/>
                <w:szCs w:val="14"/>
                <w:lang w:val="nl-BE"/>
              </w:rPr>
              <w:t xml:space="preserve"> : </w:t>
            </w:r>
            <w:r w:rsidRPr="00B33DFF">
              <w:rPr>
                <w:sz w:val="14"/>
                <w:szCs w:val="14"/>
                <w:lang w:val="nl-BE"/>
              </w:rPr>
              <w:t>1/50 of</w:t>
            </w:r>
            <w:r w:rsidR="0035591C" w:rsidRPr="00B33DFF">
              <w:rPr>
                <w:sz w:val="14"/>
                <w:szCs w:val="14"/>
                <w:lang w:val="nl-BE"/>
              </w:rPr>
              <w:t xml:space="preserve"> 1/20 cfr ART 18 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B33DFF" w:rsidRDefault="0035591C" w:rsidP="003662E6">
            <w:pPr>
              <w:spacing w:line="240" w:lineRule="atLeast"/>
              <w:jc w:val="center"/>
              <w:rPr>
                <w:sz w:val="16"/>
                <w:szCs w:val="16"/>
                <w:lang w:val="nl-BE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F417EE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B33DFF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</w:p>
        </w:tc>
      </w:tr>
      <w:tr w:rsidR="0035591C" w:rsidTr="008825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591C" w:rsidRPr="00B33DFF" w:rsidRDefault="00F32416" w:rsidP="00F417EE">
            <w:pPr>
              <w:spacing w:line="240" w:lineRule="atLeast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 xml:space="preserve">SYNTHESEPLANNEN in </w:t>
            </w:r>
            <w:r w:rsidR="00513DFF" w:rsidRPr="00B33DFF">
              <w:rPr>
                <w:sz w:val="16"/>
                <w:szCs w:val="16"/>
                <w:lang w:val="nl-BE"/>
              </w:rPr>
              <w:t>DIN</w:t>
            </w:r>
            <w:r w:rsidR="0035591C" w:rsidRPr="00B33DFF">
              <w:rPr>
                <w:sz w:val="16"/>
                <w:szCs w:val="16"/>
                <w:lang w:val="nl-BE"/>
              </w:rPr>
              <w:t xml:space="preserve"> A3</w:t>
            </w:r>
            <w:r w:rsidR="00513DFF" w:rsidRPr="00B33DFF">
              <w:rPr>
                <w:sz w:val="16"/>
                <w:szCs w:val="16"/>
                <w:lang w:val="nl-BE"/>
              </w:rPr>
              <w:t>-formaat</w:t>
            </w:r>
            <w:r w:rsidR="0035591C" w:rsidRPr="00B33DFF">
              <w:rPr>
                <w:sz w:val="16"/>
                <w:szCs w:val="16"/>
                <w:lang w:val="nl-BE"/>
              </w:rPr>
              <w:t xml:space="preserve"> </w:t>
            </w:r>
            <w:r w:rsidR="0035591C" w:rsidRPr="00B33DFF">
              <w:rPr>
                <w:sz w:val="14"/>
                <w:szCs w:val="14"/>
                <w:lang w:val="nl-BE"/>
              </w:rPr>
              <w:t>cfr ART 19</w:t>
            </w:r>
            <w:r w:rsidRPr="00B33DFF">
              <w:rPr>
                <w:sz w:val="14"/>
                <w:szCs w:val="14"/>
                <w:lang w:val="nl-BE"/>
              </w:rPr>
              <w:t xml:space="preserve"> </w:t>
            </w:r>
            <w:r w:rsidR="0035591C" w:rsidRPr="00B33DFF">
              <w:rPr>
                <w:sz w:val="14"/>
                <w:szCs w:val="14"/>
                <w:lang w:val="nl-BE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F417EE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</w:p>
        </w:tc>
      </w:tr>
      <w:tr w:rsidR="0035591C" w:rsidTr="008825CD">
        <w:tc>
          <w:tcPr>
            <w:tcW w:w="368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5591C" w:rsidRPr="00B33DFF" w:rsidRDefault="00513DFF" w:rsidP="00F417EE">
            <w:pPr>
              <w:spacing w:line="240" w:lineRule="atLeast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Statistsch NIS</w:t>
            </w:r>
            <w:r w:rsidR="0035591C" w:rsidRPr="00B33DFF">
              <w:rPr>
                <w:sz w:val="16"/>
                <w:szCs w:val="16"/>
                <w:lang w:val="nl-BE"/>
              </w:rPr>
              <w:t xml:space="preserve"> </w:t>
            </w:r>
            <w:r w:rsidRPr="00B33DFF">
              <w:rPr>
                <w:sz w:val="16"/>
                <w:szCs w:val="16"/>
                <w:lang w:val="nl-BE"/>
              </w:rPr>
              <w:t>formulier Model I of</w:t>
            </w:r>
            <w:r w:rsidR="0035591C" w:rsidRPr="00B33DFF">
              <w:rPr>
                <w:sz w:val="16"/>
                <w:szCs w:val="16"/>
                <w:lang w:val="nl-BE"/>
              </w:rPr>
              <w:t xml:space="preserve"> II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5591C" w:rsidTr="008825CD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B33DFF" w:rsidRDefault="00513DFF" w:rsidP="00F417EE">
            <w:pPr>
              <w:spacing w:line="240" w:lineRule="atLeast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Axonome</w:t>
            </w:r>
            <w:r w:rsidR="0035591C" w:rsidRPr="00B33DFF">
              <w:rPr>
                <w:sz w:val="16"/>
                <w:szCs w:val="16"/>
                <w:lang w:val="nl-BE"/>
              </w:rPr>
              <w:t xml:space="preserve">trie </w:t>
            </w:r>
            <w:r w:rsidRPr="00B33DFF">
              <w:rPr>
                <w:sz w:val="14"/>
                <w:szCs w:val="14"/>
                <w:lang w:val="nl-BE"/>
              </w:rPr>
              <w:t>in geval van nieuwe constructie of vergroting groter dan 400</w:t>
            </w:r>
            <w:r w:rsidR="00B33DFF">
              <w:rPr>
                <w:sz w:val="14"/>
                <w:szCs w:val="14"/>
                <w:lang w:val="nl-BE"/>
              </w:rPr>
              <w:t xml:space="preserve"> (DIN A3-formaat)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5591C" w:rsidTr="008825CD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8D5B19" w:rsidRDefault="00513DFF" w:rsidP="00F417E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Fotomontage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F417EE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</w:p>
        </w:tc>
      </w:tr>
      <w:tr w:rsidR="0035591C" w:rsidTr="008825CD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8D5B19" w:rsidRDefault="00513DFF" w:rsidP="00F417E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Afbeelding van de reclame</w:t>
            </w:r>
            <w:r w:rsidR="0035591C" w:rsidRPr="008D5B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F417EE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</w:p>
        </w:tc>
      </w:tr>
      <w:tr w:rsidR="0035591C" w:rsidTr="008825CD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B33DFF" w:rsidRDefault="00513DFF" w:rsidP="00F417EE">
            <w:pPr>
              <w:spacing w:line="240" w:lineRule="atLeast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Fotoreportage van de binnen</w:t>
            </w:r>
            <w:r w:rsidR="00174C31" w:rsidRPr="00B33DFF">
              <w:rPr>
                <w:sz w:val="16"/>
                <w:szCs w:val="16"/>
                <w:lang w:val="nl-BE"/>
              </w:rPr>
              <w:t>k</w:t>
            </w:r>
            <w:r w:rsidRPr="00B33DFF">
              <w:rPr>
                <w:sz w:val="16"/>
                <w:szCs w:val="16"/>
                <w:lang w:val="nl-BE"/>
              </w:rPr>
              <w:t xml:space="preserve">ant </w:t>
            </w:r>
            <w:r w:rsidRPr="00B33DFF">
              <w:rPr>
                <w:sz w:val="14"/>
                <w:szCs w:val="14"/>
                <w:lang w:val="nl-BE"/>
              </w:rPr>
              <w:t xml:space="preserve">wanneer de aanvraag de verwijdering inhoudt van opmerkelijke binnendecoratie </w:t>
            </w:r>
            <w:r w:rsidR="0035591C" w:rsidRPr="00B33DFF">
              <w:rPr>
                <w:sz w:val="14"/>
                <w:szCs w:val="14"/>
                <w:lang w:val="nl-BE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F417EE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</w:p>
        </w:tc>
      </w:tr>
      <w:tr w:rsidR="0035591C" w:rsidTr="008825CD"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1C" w:rsidRPr="008D5B19" w:rsidRDefault="00513DFF" w:rsidP="00F417E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Erfgoeddocumenten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</w:t>
            </w:r>
          </w:p>
        </w:tc>
      </w:tr>
      <w:tr w:rsidR="0035591C" w:rsidTr="008825CD">
        <w:trPr>
          <w:trHeight w:val="113"/>
        </w:trPr>
        <w:tc>
          <w:tcPr>
            <w:tcW w:w="3687" w:type="dxa"/>
            <w:tcBorders>
              <w:left w:val="nil"/>
              <w:right w:val="nil"/>
            </w:tcBorders>
            <w:shd w:val="clear" w:color="auto" w:fill="auto"/>
          </w:tcPr>
          <w:p w:rsidR="0035591C" w:rsidRPr="00F32416" w:rsidRDefault="0035591C" w:rsidP="00F21CEF">
            <w:pPr>
              <w:spacing w:line="240" w:lineRule="atLeast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91C" w:rsidRPr="00F32416" w:rsidRDefault="0035591C" w:rsidP="003662E6">
            <w:pPr>
              <w:spacing w:line="240" w:lineRule="atLeast"/>
              <w:jc w:val="center"/>
              <w:rPr>
                <w:sz w:val="10"/>
                <w:szCs w:val="10"/>
              </w:rPr>
            </w:pPr>
          </w:p>
        </w:tc>
      </w:tr>
      <w:tr w:rsidR="0035591C" w:rsidTr="008825CD">
        <w:trPr>
          <w:trHeight w:val="286"/>
        </w:trPr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175924" w:rsidRDefault="00513DFF" w:rsidP="00175924">
            <w:pPr>
              <w:spacing w:line="240" w:lineRule="atLeast"/>
              <w:jc w:val="center"/>
              <w:rPr>
                <w:sz w:val="14"/>
                <w:szCs w:val="14"/>
              </w:rPr>
            </w:pPr>
            <w:r w:rsidRPr="00175924">
              <w:rPr>
                <w:sz w:val="14"/>
                <w:szCs w:val="14"/>
              </w:rPr>
              <w:t>zie besluit van 12 december</w:t>
            </w:r>
            <w:r w:rsidR="0035591C" w:rsidRPr="00175924">
              <w:rPr>
                <w:sz w:val="14"/>
                <w:szCs w:val="14"/>
              </w:rPr>
              <w:t xml:space="preserve"> 2013</w:t>
            </w:r>
          </w:p>
        </w:tc>
        <w:tc>
          <w:tcPr>
            <w:tcW w:w="720" w:type="dxa"/>
            <w:shd w:val="clear" w:color="auto" w:fill="auto"/>
          </w:tcPr>
          <w:p w:rsidR="0035591C" w:rsidRPr="00175924" w:rsidRDefault="0035591C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 w:rsidRPr="00175924">
              <w:rPr>
                <w:sz w:val="12"/>
                <w:szCs w:val="12"/>
              </w:rPr>
              <w:t>ART. 23</w:t>
            </w:r>
          </w:p>
        </w:tc>
        <w:tc>
          <w:tcPr>
            <w:tcW w:w="747" w:type="dxa"/>
            <w:shd w:val="clear" w:color="auto" w:fill="auto"/>
          </w:tcPr>
          <w:p w:rsidR="0035591C" w:rsidRPr="00175924" w:rsidRDefault="0035591C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 w:rsidRPr="00175924">
              <w:rPr>
                <w:sz w:val="12"/>
                <w:szCs w:val="12"/>
              </w:rPr>
              <w:t>Art.25</w:t>
            </w:r>
          </w:p>
        </w:tc>
        <w:tc>
          <w:tcPr>
            <w:tcW w:w="637" w:type="dxa"/>
            <w:shd w:val="clear" w:color="auto" w:fill="auto"/>
          </w:tcPr>
          <w:p w:rsidR="0035591C" w:rsidRPr="00175924" w:rsidRDefault="0035591C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 w:rsidRPr="00175924">
              <w:rPr>
                <w:sz w:val="12"/>
                <w:szCs w:val="12"/>
              </w:rPr>
              <w:t>Art.27</w:t>
            </w:r>
          </w:p>
        </w:tc>
        <w:tc>
          <w:tcPr>
            <w:tcW w:w="676" w:type="dxa"/>
            <w:shd w:val="clear" w:color="auto" w:fill="auto"/>
          </w:tcPr>
          <w:p w:rsidR="0035591C" w:rsidRPr="00175924" w:rsidRDefault="0035591C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 w:rsidRPr="00175924">
              <w:rPr>
                <w:sz w:val="12"/>
                <w:szCs w:val="12"/>
              </w:rPr>
              <w:t>ART.29</w:t>
            </w:r>
          </w:p>
        </w:tc>
        <w:tc>
          <w:tcPr>
            <w:tcW w:w="676" w:type="dxa"/>
            <w:shd w:val="clear" w:color="auto" w:fill="auto"/>
          </w:tcPr>
          <w:p w:rsidR="0035591C" w:rsidRPr="00175924" w:rsidRDefault="0035591C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 w:rsidRPr="00175924">
              <w:rPr>
                <w:sz w:val="12"/>
                <w:szCs w:val="12"/>
              </w:rPr>
              <w:t>ART.32</w:t>
            </w:r>
          </w:p>
        </w:tc>
        <w:tc>
          <w:tcPr>
            <w:tcW w:w="676" w:type="dxa"/>
            <w:shd w:val="clear" w:color="auto" w:fill="auto"/>
          </w:tcPr>
          <w:p w:rsidR="0035591C" w:rsidRPr="00175924" w:rsidRDefault="0035591C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 w:rsidRPr="00175924">
              <w:rPr>
                <w:sz w:val="12"/>
                <w:szCs w:val="12"/>
              </w:rPr>
              <w:t>ART.35</w:t>
            </w:r>
          </w:p>
        </w:tc>
        <w:tc>
          <w:tcPr>
            <w:tcW w:w="676" w:type="dxa"/>
            <w:shd w:val="clear" w:color="auto" w:fill="auto"/>
          </w:tcPr>
          <w:p w:rsidR="0035591C" w:rsidRPr="00175924" w:rsidRDefault="0035591C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 w:rsidRPr="00175924">
              <w:rPr>
                <w:sz w:val="12"/>
                <w:szCs w:val="12"/>
              </w:rPr>
              <w:t>ART.38</w:t>
            </w:r>
          </w:p>
        </w:tc>
        <w:tc>
          <w:tcPr>
            <w:tcW w:w="725" w:type="dxa"/>
            <w:shd w:val="clear" w:color="auto" w:fill="auto"/>
          </w:tcPr>
          <w:p w:rsidR="0035591C" w:rsidRPr="00175924" w:rsidRDefault="0035591C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 w:rsidRPr="00175924">
              <w:rPr>
                <w:sz w:val="12"/>
                <w:szCs w:val="12"/>
              </w:rPr>
              <w:t>ART. 40</w:t>
            </w:r>
          </w:p>
        </w:tc>
        <w:tc>
          <w:tcPr>
            <w:tcW w:w="792" w:type="dxa"/>
            <w:shd w:val="clear" w:color="auto" w:fill="auto"/>
          </w:tcPr>
          <w:p w:rsidR="0035591C" w:rsidRPr="00175924" w:rsidRDefault="0035591C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 w:rsidRPr="00175924">
              <w:rPr>
                <w:sz w:val="12"/>
                <w:szCs w:val="12"/>
              </w:rPr>
              <w:t>ART. 43</w:t>
            </w:r>
          </w:p>
        </w:tc>
        <w:tc>
          <w:tcPr>
            <w:tcW w:w="621" w:type="dxa"/>
            <w:shd w:val="clear" w:color="auto" w:fill="auto"/>
          </w:tcPr>
          <w:p w:rsidR="0035591C" w:rsidRPr="00175924" w:rsidRDefault="0035591C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 w:rsidRPr="00175924">
              <w:rPr>
                <w:sz w:val="12"/>
                <w:szCs w:val="12"/>
              </w:rPr>
              <w:t>Art.47</w:t>
            </w:r>
          </w:p>
        </w:tc>
        <w:tc>
          <w:tcPr>
            <w:tcW w:w="621" w:type="dxa"/>
            <w:shd w:val="clear" w:color="auto" w:fill="auto"/>
          </w:tcPr>
          <w:p w:rsidR="0035591C" w:rsidRPr="00175924" w:rsidRDefault="0035591C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 w:rsidRPr="00175924">
              <w:rPr>
                <w:sz w:val="12"/>
                <w:szCs w:val="12"/>
              </w:rPr>
              <w:t>Art.51</w:t>
            </w:r>
          </w:p>
        </w:tc>
        <w:tc>
          <w:tcPr>
            <w:tcW w:w="621" w:type="dxa"/>
            <w:shd w:val="clear" w:color="auto" w:fill="auto"/>
          </w:tcPr>
          <w:p w:rsidR="0035591C" w:rsidRPr="00175924" w:rsidRDefault="0035591C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 w:rsidRPr="00175924">
              <w:rPr>
                <w:sz w:val="12"/>
                <w:szCs w:val="12"/>
              </w:rPr>
              <w:t>Art.53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35591C" w:rsidRPr="00175924" w:rsidRDefault="0035591C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 w:rsidRPr="00175924">
              <w:rPr>
                <w:sz w:val="12"/>
                <w:szCs w:val="12"/>
              </w:rPr>
              <w:t>Art.55</w:t>
            </w:r>
          </w:p>
        </w:tc>
        <w:tc>
          <w:tcPr>
            <w:tcW w:w="2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91C" w:rsidRPr="00175924" w:rsidRDefault="0035591C" w:rsidP="00175924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:rsidR="0035591C" w:rsidRPr="00175924" w:rsidRDefault="00175924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Art</w:t>
            </w:r>
            <w:r w:rsidR="0035591C" w:rsidRPr="00175924">
              <w:rPr>
                <w:sz w:val="12"/>
                <w:szCs w:val="12"/>
              </w:rPr>
              <w:t>.7</w:t>
            </w:r>
          </w:p>
        </w:tc>
        <w:tc>
          <w:tcPr>
            <w:tcW w:w="709" w:type="dxa"/>
            <w:shd w:val="clear" w:color="auto" w:fill="auto"/>
          </w:tcPr>
          <w:p w:rsidR="0035591C" w:rsidRPr="00175924" w:rsidRDefault="0035591C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 w:rsidRPr="00175924">
              <w:rPr>
                <w:sz w:val="12"/>
                <w:szCs w:val="12"/>
              </w:rPr>
              <w:t>Art.8</w:t>
            </w:r>
          </w:p>
        </w:tc>
        <w:tc>
          <w:tcPr>
            <w:tcW w:w="851" w:type="dxa"/>
            <w:shd w:val="clear" w:color="auto" w:fill="auto"/>
          </w:tcPr>
          <w:p w:rsidR="0035591C" w:rsidRPr="00175924" w:rsidRDefault="0035591C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 w:rsidRPr="00175924">
              <w:rPr>
                <w:sz w:val="12"/>
                <w:szCs w:val="12"/>
              </w:rPr>
              <w:t>Art.9</w:t>
            </w:r>
          </w:p>
        </w:tc>
        <w:tc>
          <w:tcPr>
            <w:tcW w:w="540" w:type="dxa"/>
            <w:shd w:val="clear" w:color="auto" w:fill="auto"/>
          </w:tcPr>
          <w:p w:rsidR="0035591C" w:rsidRPr="00175924" w:rsidRDefault="00175924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Art</w:t>
            </w:r>
            <w:r w:rsidR="0035591C" w:rsidRPr="00175924">
              <w:rPr>
                <w:sz w:val="12"/>
                <w:szCs w:val="12"/>
              </w:rPr>
              <w:t>.10</w:t>
            </w:r>
          </w:p>
        </w:tc>
        <w:tc>
          <w:tcPr>
            <w:tcW w:w="692" w:type="dxa"/>
            <w:shd w:val="clear" w:color="auto" w:fill="auto"/>
          </w:tcPr>
          <w:p w:rsidR="0035591C" w:rsidRPr="00175924" w:rsidRDefault="00175924" w:rsidP="00175924">
            <w:pPr>
              <w:spacing w:line="24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Art</w:t>
            </w:r>
            <w:r w:rsidR="0035591C" w:rsidRPr="00175924">
              <w:rPr>
                <w:sz w:val="12"/>
                <w:szCs w:val="12"/>
              </w:rPr>
              <w:t>.11</w:t>
            </w:r>
          </w:p>
        </w:tc>
      </w:tr>
    </w:tbl>
    <w:p w:rsidR="00175924" w:rsidRPr="00175924" w:rsidRDefault="00175924" w:rsidP="0075482A">
      <w:pPr>
        <w:spacing w:after="0" w:line="240" w:lineRule="auto"/>
        <w:ind w:left="-284"/>
        <w:rPr>
          <w:sz w:val="8"/>
          <w:szCs w:val="8"/>
        </w:rPr>
      </w:pPr>
    </w:p>
    <w:p w:rsidR="0075482A" w:rsidRPr="00B33DFF" w:rsidRDefault="00413585" w:rsidP="0075482A">
      <w:pPr>
        <w:spacing w:after="0" w:line="240" w:lineRule="auto"/>
        <w:ind w:left="-284"/>
        <w:rPr>
          <w:sz w:val="16"/>
          <w:szCs w:val="16"/>
          <w:lang w:val="nl-BE"/>
        </w:rPr>
      </w:pPr>
      <w:r w:rsidRPr="00B33DFF">
        <w:rPr>
          <w:sz w:val="16"/>
          <w:szCs w:val="16"/>
          <w:lang w:val="nl-BE"/>
        </w:rPr>
        <w:t xml:space="preserve">* </w:t>
      </w:r>
      <w:r w:rsidR="0075482A" w:rsidRPr="00B33DFF">
        <w:rPr>
          <w:sz w:val="16"/>
          <w:szCs w:val="16"/>
          <w:lang w:val="nl-BE"/>
        </w:rPr>
        <w:t>voor meer inlichtingen over de karakterist</w:t>
      </w:r>
      <w:r w:rsidR="00F32416" w:rsidRPr="00B33DFF">
        <w:rPr>
          <w:sz w:val="16"/>
          <w:szCs w:val="16"/>
          <w:lang w:val="nl-BE"/>
        </w:rPr>
        <w:t>iek van de verschillende noodzak</w:t>
      </w:r>
      <w:r w:rsidR="0075482A" w:rsidRPr="00B33DFF">
        <w:rPr>
          <w:sz w:val="16"/>
          <w:szCs w:val="16"/>
          <w:lang w:val="nl-BE"/>
        </w:rPr>
        <w:t>elijke plannen zie de beschikbare bijlagen op onze website</w:t>
      </w:r>
    </w:p>
    <w:p w:rsidR="0075482A" w:rsidRPr="00B33DFF" w:rsidRDefault="0075482A" w:rsidP="0075482A">
      <w:pPr>
        <w:spacing w:after="0" w:line="240" w:lineRule="auto"/>
        <w:ind w:left="-284"/>
        <w:rPr>
          <w:sz w:val="4"/>
          <w:szCs w:val="4"/>
          <w:lang w:val="nl-BE"/>
        </w:rPr>
      </w:pPr>
    </w:p>
    <w:tbl>
      <w:tblPr>
        <w:tblStyle w:val="Grilledutableau"/>
        <w:tblpPr w:leftFromText="141" w:rightFromText="141" w:vertAnchor="page" w:horzAnchor="margin" w:tblpXSpec="center" w:tblpY="10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799"/>
        <w:gridCol w:w="2799"/>
        <w:gridCol w:w="3902"/>
      </w:tblGrid>
      <w:tr w:rsidR="00BF4736" w:rsidRPr="004438CC" w:rsidTr="00BF4736">
        <w:tc>
          <w:tcPr>
            <w:tcW w:w="2975" w:type="dxa"/>
          </w:tcPr>
          <w:p w:rsidR="00BF4736" w:rsidRPr="003662E6" w:rsidRDefault="00CB2F11" w:rsidP="00BF4736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</w:rPr>
            </w:pPr>
            <w:hyperlink r:id="rId11" w:history="1">
              <w:r w:rsidR="00BF4736" w:rsidRPr="003662E6">
                <w:rPr>
                  <w:sz w:val="16"/>
                  <w:szCs w:val="16"/>
                </w:rPr>
                <w:t>www.woluwe1150.be</w:t>
              </w:r>
            </w:hyperlink>
            <w:r w:rsidR="00BF4736" w:rsidRPr="003662E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99" w:type="dxa"/>
          </w:tcPr>
          <w:p w:rsidR="00BF4736" w:rsidRPr="003662E6" w:rsidRDefault="00BF4736" w:rsidP="00BF4736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</w:rPr>
            </w:pPr>
            <w:r w:rsidRPr="003662E6">
              <w:rPr>
                <w:sz w:val="16"/>
                <w:szCs w:val="16"/>
              </w:rPr>
              <w:t>Charles Thielemans</w:t>
            </w:r>
            <w:r>
              <w:rPr>
                <w:sz w:val="16"/>
                <w:szCs w:val="16"/>
              </w:rPr>
              <w:t>laan</w:t>
            </w:r>
            <w:r w:rsidRPr="003662E6">
              <w:rPr>
                <w:sz w:val="16"/>
                <w:szCs w:val="16"/>
              </w:rPr>
              <w:t xml:space="preserve"> 93     </w:t>
            </w:r>
          </w:p>
        </w:tc>
        <w:tc>
          <w:tcPr>
            <w:tcW w:w="2799" w:type="dxa"/>
          </w:tcPr>
          <w:p w:rsidR="00BF4736" w:rsidRPr="003662E6" w:rsidRDefault="00BF4736" w:rsidP="00BF4736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</w:rPr>
            </w:pPr>
            <w:r w:rsidRPr="003662E6">
              <w:rPr>
                <w:sz w:val="16"/>
                <w:szCs w:val="16"/>
              </w:rPr>
              <w:t>T.</w:t>
            </w:r>
            <w:r>
              <w:rPr>
                <w:sz w:val="16"/>
                <w:szCs w:val="16"/>
              </w:rPr>
              <w:t xml:space="preserve"> </w:t>
            </w:r>
            <w:r w:rsidR="00784411">
              <w:rPr>
                <w:sz w:val="16"/>
                <w:szCs w:val="16"/>
              </w:rPr>
              <w:t>02/773.06.36</w:t>
            </w:r>
            <w:r w:rsidRPr="003662E6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902" w:type="dxa"/>
          </w:tcPr>
          <w:p w:rsidR="00BF4736" w:rsidRPr="00B33DFF" w:rsidRDefault="00BF4736" w:rsidP="00BF4736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loket : op de 2</w:t>
            </w:r>
            <w:r w:rsidRPr="00B33DFF">
              <w:rPr>
                <w:sz w:val="16"/>
                <w:szCs w:val="16"/>
                <w:vertAlign w:val="superscript"/>
                <w:lang w:val="nl-BE"/>
              </w:rPr>
              <w:t>de</w:t>
            </w:r>
            <w:r w:rsidRPr="00B33DFF">
              <w:rPr>
                <w:sz w:val="16"/>
                <w:szCs w:val="16"/>
                <w:lang w:val="nl-BE"/>
              </w:rPr>
              <w:t xml:space="preserve"> verdieping</w:t>
            </w:r>
          </w:p>
        </w:tc>
      </w:tr>
      <w:tr w:rsidR="00BF4736" w:rsidRPr="004438CC" w:rsidTr="00BF4736">
        <w:tc>
          <w:tcPr>
            <w:tcW w:w="2975" w:type="dxa"/>
          </w:tcPr>
          <w:p w:rsidR="00BF4736" w:rsidRPr="00B33DFF" w:rsidRDefault="00BF4736" w:rsidP="00BF4736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  <w:lang w:val="nl-BE"/>
              </w:rPr>
            </w:pPr>
          </w:p>
        </w:tc>
        <w:tc>
          <w:tcPr>
            <w:tcW w:w="2799" w:type="dxa"/>
          </w:tcPr>
          <w:p w:rsidR="00BF4736" w:rsidRPr="003662E6" w:rsidRDefault="00BF4736" w:rsidP="00BF4736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</w:rPr>
            </w:pPr>
            <w:r w:rsidRPr="003662E6">
              <w:rPr>
                <w:sz w:val="16"/>
                <w:szCs w:val="16"/>
              </w:rPr>
              <w:t>1150 Bruxelles</w:t>
            </w:r>
          </w:p>
        </w:tc>
        <w:tc>
          <w:tcPr>
            <w:tcW w:w="2799" w:type="dxa"/>
          </w:tcPr>
          <w:p w:rsidR="00BF4736" w:rsidRDefault="00BF4736" w:rsidP="00BF4736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2"/>
              <w:rPr>
                <w:sz w:val="16"/>
                <w:szCs w:val="16"/>
              </w:rPr>
            </w:pPr>
            <w:r w:rsidRPr="003662E6">
              <w:rPr>
                <w:sz w:val="16"/>
                <w:szCs w:val="16"/>
              </w:rPr>
              <w:t xml:space="preserve">     </w:t>
            </w:r>
          </w:p>
          <w:p w:rsidR="00BF4736" w:rsidRPr="003662E6" w:rsidRDefault="006611B6" w:rsidP="00BF4736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stedenbouw</w:t>
            </w:r>
            <w:r w:rsidR="00BF4736">
              <w:rPr>
                <w:sz w:val="16"/>
                <w:szCs w:val="16"/>
              </w:rPr>
              <w:t>@woluwe1150.be</w:t>
            </w:r>
            <w:r w:rsidR="00BF4736" w:rsidRPr="003662E6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3902" w:type="dxa"/>
          </w:tcPr>
          <w:p w:rsidR="00BF4736" w:rsidRPr="00B33DFF" w:rsidRDefault="004438CC" w:rsidP="00BF4736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D</w:t>
            </w:r>
            <w:r w:rsidR="006611B6" w:rsidRPr="00B33DFF">
              <w:rPr>
                <w:sz w:val="16"/>
                <w:szCs w:val="16"/>
                <w:lang w:val="nl-BE"/>
              </w:rPr>
              <w:t>insdag</w:t>
            </w:r>
            <w:r w:rsidR="00BF4736" w:rsidRPr="00B33DFF">
              <w:rPr>
                <w:sz w:val="16"/>
                <w:szCs w:val="16"/>
                <w:lang w:val="nl-BE"/>
              </w:rPr>
              <w:t xml:space="preserve"> en donderdag : van 8u30</w:t>
            </w:r>
          </w:p>
          <w:p w:rsidR="00BF4736" w:rsidRPr="00B33DFF" w:rsidRDefault="00BF4736" w:rsidP="00BF4736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  <w:lang w:val="nl-BE"/>
              </w:rPr>
            </w:pPr>
            <w:r w:rsidRPr="00B33DFF">
              <w:rPr>
                <w:sz w:val="16"/>
                <w:szCs w:val="16"/>
                <w:lang w:val="nl-BE"/>
              </w:rPr>
              <w:t>tot en met 12u30 en donderdag van 16u tot en met 19u (geen copies)</w:t>
            </w:r>
          </w:p>
        </w:tc>
      </w:tr>
    </w:tbl>
    <w:p w:rsidR="003662E6" w:rsidRPr="00B33DFF" w:rsidRDefault="003662E6" w:rsidP="003662E6">
      <w:pPr>
        <w:spacing w:before="120" w:after="120" w:line="240" w:lineRule="auto"/>
        <w:rPr>
          <w:sz w:val="16"/>
          <w:szCs w:val="16"/>
          <w:lang w:val="nl-BE"/>
        </w:rPr>
      </w:pPr>
    </w:p>
    <w:sectPr w:rsidR="003662E6" w:rsidRPr="00B33DFF" w:rsidSect="00BF4736">
      <w:pgSz w:w="16838" w:h="11906" w:orient="landscape" w:code="9"/>
      <w:pgMar w:top="426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67" w:rsidRDefault="00524A67" w:rsidP="00032125">
      <w:pPr>
        <w:spacing w:after="0" w:line="240" w:lineRule="auto"/>
      </w:pPr>
      <w:r>
        <w:separator/>
      </w:r>
    </w:p>
  </w:endnote>
  <w:endnote w:type="continuationSeparator" w:id="0">
    <w:p w:rsidR="00524A67" w:rsidRDefault="00524A67" w:rsidP="0003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67" w:rsidRDefault="00524A67" w:rsidP="00032125">
      <w:pPr>
        <w:spacing w:after="0" w:line="240" w:lineRule="auto"/>
      </w:pPr>
      <w:r>
        <w:separator/>
      </w:r>
    </w:p>
  </w:footnote>
  <w:footnote w:type="continuationSeparator" w:id="0">
    <w:p w:rsidR="00524A67" w:rsidRDefault="00524A67" w:rsidP="00032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5F"/>
    <w:rsid w:val="00003A55"/>
    <w:rsid w:val="000076CF"/>
    <w:rsid w:val="00032125"/>
    <w:rsid w:val="000460A8"/>
    <w:rsid w:val="0006201E"/>
    <w:rsid w:val="000669E3"/>
    <w:rsid w:val="000B2167"/>
    <w:rsid w:val="000E2585"/>
    <w:rsid w:val="001504A9"/>
    <w:rsid w:val="00174C31"/>
    <w:rsid w:val="00175924"/>
    <w:rsid w:val="001A145E"/>
    <w:rsid w:val="001B4320"/>
    <w:rsid w:val="001B573F"/>
    <w:rsid w:val="001B75E5"/>
    <w:rsid w:val="001C542A"/>
    <w:rsid w:val="001D0F3F"/>
    <w:rsid w:val="002220B6"/>
    <w:rsid w:val="00272C7E"/>
    <w:rsid w:val="002D7B3B"/>
    <w:rsid w:val="0030612F"/>
    <w:rsid w:val="00316009"/>
    <w:rsid w:val="00334A9E"/>
    <w:rsid w:val="00340452"/>
    <w:rsid w:val="0035591C"/>
    <w:rsid w:val="003568F3"/>
    <w:rsid w:val="00360054"/>
    <w:rsid w:val="003662E6"/>
    <w:rsid w:val="00396A4B"/>
    <w:rsid w:val="003C2E5F"/>
    <w:rsid w:val="003C32F3"/>
    <w:rsid w:val="003C58AB"/>
    <w:rsid w:val="003F355D"/>
    <w:rsid w:val="00413585"/>
    <w:rsid w:val="004438CC"/>
    <w:rsid w:val="004742CD"/>
    <w:rsid w:val="004964F0"/>
    <w:rsid w:val="004B1AAF"/>
    <w:rsid w:val="0050431C"/>
    <w:rsid w:val="00507010"/>
    <w:rsid w:val="00513DFF"/>
    <w:rsid w:val="00515AE4"/>
    <w:rsid w:val="00524A67"/>
    <w:rsid w:val="00557725"/>
    <w:rsid w:val="005809EA"/>
    <w:rsid w:val="005A57D7"/>
    <w:rsid w:val="005A743B"/>
    <w:rsid w:val="005C1C47"/>
    <w:rsid w:val="005E7FA9"/>
    <w:rsid w:val="00624255"/>
    <w:rsid w:val="00644ABA"/>
    <w:rsid w:val="00657EB1"/>
    <w:rsid w:val="006611B6"/>
    <w:rsid w:val="00670183"/>
    <w:rsid w:val="006967CB"/>
    <w:rsid w:val="007277CA"/>
    <w:rsid w:val="007333DE"/>
    <w:rsid w:val="007403A8"/>
    <w:rsid w:val="0075482A"/>
    <w:rsid w:val="00765802"/>
    <w:rsid w:val="00774E84"/>
    <w:rsid w:val="00784411"/>
    <w:rsid w:val="007C1E3F"/>
    <w:rsid w:val="00810FF1"/>
    <w:rsid w:val="00826E6C"/>
    <w:rsid w:val="008825CD"/>
    <w:rsid w:val="008A26BC"/>
    <w:rsid w:val="008A6A62"/>
    <w:rsid w:val="008B0AF3"/>
    <w:rsid w:val="008B13CF"/>
    <w:rsid w:val="008D5B19"/>
    <w:rsid w:val="008E6828"/>
    <w:rsid w:val="00900B5E"/>
    <w:rsid w:val="00951EF6"/>
    <w:rsid w:val="00981008"/>
    <w:rsid w:val="009929AC"/>
    <w:rsid w:val="009B6820"/>
    <w:rsid w:val="009E5420"/>
    <w:rsid w:val="009E6434"/>
    <w:rsid w:val="009E7D31"/>
    <w:rsid w:val="009F2852"/>
    <w:rsid w:val="00A02510"/>
    <w:rsid w:val="00A21F28"/>
    <w:rsid w:val="00A52E1E"/>
    <w:rsid w:val="00AA5A17"/>
    <w:rsid w:val="00AD238A"/>
    <w:rsid w:val="00AE0075"/>
    <w:rsid w:val="00AE2CDD"/>
    <w:rsid w:val="00AE7D93"/>
    <w:rsid w:val="00B077D2"/>
    <w:rsid w:val="00B15596"/>
    <w:rsid w:val="00B15BB3"/>
    <w:rsid w:val="00B33DFF"/>
    <w:rsid w:val="00B45076"/>
    <w:rsid w:val="00B63D23"/>
    <w:rsid w:val="00BB54BA"/>
    <w:rsid w:val="00BE145F"/>
    <w:rsid w:val="00BF07B4"/>
    <w:rsid w:val="00BF4736"/>
    <w:rsid w:val="00BF5AC6"/>
    <w:rsid w:val="00BF5DAF"/>
    <w:rsid w:val="00C3102A"/>
    <w:rsid w:val="00C45C70"/>
    <w:rsid w:val="00C56C53"/>
    <w:rsid w:val="00C90289"/>
    <w:rsid w:val="00C95DD2"/>
    <w:rsid w:val="00CA4D63"/>
    <w:rsid w:val="00CB2F11"/>
    <w:rsid w:val="00CC165E"/>
    <w:rsid w:val="00CE3D53"/>
    <w:rsid w:val="00D0700E"/>
    <w:rsid w:val="00D47613"/>
    <w:rsid w:val="00D611AA"/>
    <w:rsid w:val="00D75BE7"/>
    <w:rsid w:val="00DA1C4E"/>
    <w:rsid w:val="00DB5EA7"/>
    <w:rsid w:val="00DE7F4A"/>
    <w:rsid w:val="00E03697"/>
    <w:rsid w:val="00E26565"/>
    <w:rsid w:val="00E51C65"/>
    <w:rsid w:val="00E757E5"/>
    <w:rsid w:val="00E8500C"/>
    <w:rsid w:val="00ED23B7"/>
    <w:rsid w:val="00EE0244"/>
    <w:rsid w:val="00EF6517"/>
    <w:rsid w:val="00F21CEF"/>
    <w:rsid w:val="00F22668"/>
    <w:rsid w:val="00F32416"/>
    <w:rsid w:val="00F339B2"/>
    <w:rsid w:val="00F417EE"/>
    <w:rsid w:val="00F4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20B641"/>
  <w15:docId w15:val="{BF688472-5852-4161-88AC-9C18CFFD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A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35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125"/>
  </w:style>
  <w:style w:type="paragraph" w:styleId="Pieddepage">
    <w:name w:val="footer"/>
    <w:basedOn w:val="Normal"/>
    <w:link w:val="PieddepageCar"/>
    <w:uiPriority w:val="99"/>
    <w:unhideWhenUsed/>
    <w:rsid w:val="0003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125"/>
  </w:style>
  <w:style w:type="character" w:styleId="Lienhypertexte">
    <w:name w:val="Hyperlink"/>
    <w:basedOn w:val="Policepardfaut"/>
    <w:uiPriority w:val="99"/>
    <w:unhideWhenUsed/>
    <w:rsid w:val="00515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sj.bureau.bruxelles5@minfin.fed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oluwe1150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edenbouw@woluwe1150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luwe1150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03C3-8D98-4994-8111-B4A9D2C2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Maryns</dc:creator>
  <cp:lastModifiedBy>Karina Grosser-Lagos</cp:lastModifiedBy>
  <cp:revision>3</cp:revision>
  <cp:lastPrinted>2016-02-08T08:15:00Z</cp:lastPrinted>
  <dcterms:created xsi:type="dcterms:W3CDTF">2023-12-18T13:22:00Z</dcterms:created>
  <dcterms:modified xsi:type="dcterms:W3CDTF">2024-03-21T09:54:00Z</dcterms:modified>
</cp:coreProperties>
</file>