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FC40E70" w14:textId="77777777" w:rsidR="00896AED" w:rsidRDefault="00896AED" w:rsidP="003F5C38">
      <w:pPr>
        <w:spacing w:line="276" w:lineRule="auto"/>
        <w:jc w:val="both"/>
        <w:rPr>
          <w:rFonts w:ascii="Arial" w:hAnsi="Arial" w:cs="Arial"/>
          <w:b/>
          <w:bCs/>
          <w:sz w:val="20"/>
          <w:szCs w:val="20"/>
        </w:rPr>
      </w:pPr>
    </w:p>
    <w:p w14:paraId="6E47AA2D" w14:textId="2AE676A9" w:rsidR="00B9458C" w:rsidRPr="00F4733B" w:rsidRDefault="003A703A" w:rsidP="003A703A">
      <w:pPr>
        <w:spacing w:line="276" w:lineRule="auto"/>
        <w:contextualSpacing/>
        <w:jc w:val="both"/>
        <w:rPr>
          <w:rFonts w:ascii="Arial" w:hAnsi="Arial" w:cs="Arial"/>
          <w:b/>
          <w:bCs/>
          <w:lang w:val="fr-BE"/>
        </w:rPr>
      </w:pPr>
      <w:r w:rsidRPr="00F4733B">
        <w:rPr>
          <w:rFonts w:ascii="Arial" w:hAnsi="Arial" w:cs="Arial"/>
          <w:b/>
          <w:bCs/>
          <w:lang w:val="fr-BE"/>
        </w:rPr>
        <w:t xml:space="preserve">RESUME </w:t>
      </w:r>
      <w:r w:rsidR="00681F73" w:rsidRPr="00F4733B">
        <w:rPr>
          <w:rFonts w:ascii="Arial" w:hAnsi="Arial" w:cs="Arial"/>
          <w:b/>
          <w:bCs/>
          <w:lang w:val="fr-BE"/>
        </w:rPr>
        <w:t xml:space="preserve">DE LA </w:t>
      </w:r>
      <w:r w:rsidRPr="00F4733B">
        <w:rPr>
          <w:rFonts w:ascii="Arial" w:hAnsi="Arial" w:cs="Arial"/>
          <w:b/>
          <w:bCs/>
          <w:lang w:val="fr-BE"/>
        </w:rPr>
        <w:t>RECLAMATION</w:t>
      </w:r>
    </w:p>
    <w:p w14:paraId="656E8BD3" w14:textId="77777777" w:rsidR="00681F73" w:rsidRPr="00681F73" w:rsidRDefault="00681F73" w:rsidP="00681F73">
      <w:pPr>
        <w:spacing w:line="276" w:lineRule="auto"/>
        <w:contextualSpacing/>
        <w:jc w:val="both"/>
        <w:rPr>
          <w:rFonts w:ascii="Arial" w:eastAsia="Calibri" w:hAnsi="Arial" w:cs="Arial"/>
          <w:b/>
          <w:bCs/>
          <w:kern w:val="2"/>
          <w:sz w:val="20"/>
          <w:szCs w:val="22"/>
          <w:u w:val="single"/>
          <w:lang w:val="fr-BE" w:eastAsia="en-US"/>
          <w14:ligatures w14:val="standardContextual"/>
        </w:rPr>
      </w:pPr>
    </w:p>
    <w:p w14:paraId="5CF70E31" w14:textId="77777777" w:rsidR="00681F73" w:rsidRPr="00681F73" w:rsidRDefault="00681F73" w:rsidP="00681F73">
      <w:pPr>
        <w:spacing w:line="276" w:lineRule="auto"/>
        <w:contextualSpacing/>
        <w:jc w:val="both"/>
        <w:rPr>
          <w:rFonts w:ascii="Arial" w:eastAsia="Calibri" w:hAnsi="Arial" w:cs="Arial"/>
          <w:b/>
          <w:bCs/>
          <w:kern w:val="2"/>
          <w:sz w:val="20"/>
          <w:szCs w:val="22"/>
          <w:lang w:val="fr-BE" w:eastAsia="en-US"/>
          <w14:ligatures w14:val="standardContextual"/>
        </w:rPr>
      </w:pPr>
      <w:r w:rsidRPr="00681F73">
        <w:rPr>
          <w:rFonts w:ascii="Arial" w:eastAsia="Calibri" w:hAnsi="Arial" w:cs="Arial"/>
          <w:b/>
          <w:bCs/>
          <w:kern w:val="2"/>
          <w:sz w:val="20"/>
          <w:szCs w:val="22"/>
          <w:lang w:val="fr-BE" w:eastAsia="en-US"/>
          <w14:ligatures w14:val="standardContextual"/>
        </w:rPr>
        <w:t>I. ANTÉCÉDENTS</w:t>
      </w:r>
    </w:p>
    <w:p w14:paraId="0CE86743" w14:textId="77777777" w:rsidR="00681F73" w:rsidRPr="00681F73" w:rsidRDefault="00681F73" w:rsidP="00681F73">
      <w:pPr>
        <w:spacing w:line="276" w:lineRule="auto"/>
        <w:contextualSpacing/>
        <w:jc w:val="both"/>
        <w:rPr>
          <w:rFonts w:ascii="Arial" w:eastAsia="Calibri" w:hAnsi="Arial" w:cs="Arial"/>
          <w:b/>
          <w:bCs/>
          <w:kern w:val="2"/>
          <w:sz w:val="20"/>
          <w:szCs w:val="22"/>
          <w:lang w:val="fr-BE" w:eastAsia="en-US"/>
          <w14:ligatures w14:val="standardContextual"/>
        </w:rPr>
      </w:pPr>
    </w:p>
    <w:p w14:paraId="4ACE39AD" w14:textId="77777777" w:rsidR="00681F73" w:rsidRPr="00681F73" w:rsidRDefault="00681F73" w:rsidP="00681F73">
      <w:pPr>
        <w:spacing w:line="276" w:lineRule="auto"/>
        <w:contextualSpacing/>
        <w:jc w:val="both"/>
        <w:rPr>
          <w:rFonts w:ascii="Arial" w:eastAsia="Calibri" w:hAnsi="Arial" w:cs="Arial"/>
          <w:b/>
          <w:bCs/>
          <w:kern w:val="2"/>
          <w:sz w:val="20"/>
          <w:szCs w:val="22"/>
          <w:u w:val="single"/>
          <w:lang w:val="fr-BE" w:eastAsia="en-US"/>
          <w14:ligatures w14:val="standardContextual"/>
        </w:rPr>
      </w:pPr>
      <w:r w:rsidRPr="00681F73">
        <w:rPr>
          <w:rFonts w:ascii="Arial" w:eastAsia="Calibri" w:hAnsi="Arial" w:cs="Arial"/>
          <w:b/>
          <w:bCs/>
          <w:kern w:val="2"/>
          <w:sz w:val="20"/>
          <w:szCs w:val="22"/>
          <w:lang w:val="fr-BE" w:eastAsia="en-US"/>
          <w14:ligatures w14:val="standardContextual"/>
        </w:rPr>
        <w:t xml:space="preserve">I.1. </w:t>
      </w:r>
      <w:r w:rsidRPr="00681F73">
        <w:rPr>
          <w:rFonts w:ascii="Arial" w:eastAsia="Calibri" w:hAnsi="Arial" w:cs="Arial"/>
          <w:b/>
          <w:bCs/>
          <w:kern w:val="2"/>
          <w:sz w:val="20"/>
          <w:szCs w:val="22"/>
          <w:u w:val="single"/>
          <w:lang w:val="fr-BE" w:eastAsia="en-US"/>
          <w14:ligatures w14:val="standardContextual"/>
        </w:rPr>
        <w:t>Configuration des pistes et trajectoires de vol à Brussels Airport Zaventem</w:t>
      </w:r>
    </w:p>
    <w:p w14:paraId="64876E7F" w14:textId="77777777" w:rsidR="00681F73" w:rsidRPr="00681F73" w:rsidRDefault="00681F73" w:rsidP="00681F73">
      <w:pPr>
        <w:spacing w:line="276" w:lineRule="auto"/>
        <w:contextualSpacing/>
        <w:jc w:val="both"/>
        <w:rPr>
          <w:rFonts w:ascii="Arial" w:eastAsia="Calibri" w:hAnsi="Arial" w:cs="Arial"/>
          <w:b/>
          <w:bCs/>
          <w:kern w:val="2"/>
          <w:sz w:val="20"/>
          <w:szCs w:val="22"/>
          <w:lang w:val="fr-BE" w:eastAsia="en-US"/>
          <w14:ligatures w14:val="standardContextual"/>
        </w:rPr>
      </w:pPr>
    </w:p>
    <w:p w14:paraId="3AA6F75F" w14:textId="7AEA8786" w:rsidR="00681F73" w:rsidRPr="00681F73" w:rsidRDefault="00681F73" w:rsidP="00681F73">
      <w:pPr>
        <w:numPr>
          <w:ilvl w:val="0"/>
          <w:numId w:val="33"/>
        </w:numPr>
        <w:spacing w:line="276" w:lineRule="auto"/>
        <w:contextualSpacing/>
        <w:jc w:val="both"/>
        <w:rPr>
          <w:rFonts w:ascii="Arial" w:eastAsia="Calibri" w:hAnsi="Arial" w:cs="Arial"/>
          <w:kern w:val="2"/>
          <w:sz w:val="20"/>
          <w:szCs w:val="22"/>
          <w:lang w:val="fr-BE" w:eastAsia="en-US"/>
          <w14:ligatures w14:val="standardContextual"/>
        </w:rPr>
      </w:pPr>
      <w:r w:rsidRPr="00681F73">
        <w:rPr>
          <w:rFonts w:ascii="Arial" w:eastAsia="Calibri" w:hAnsi="Arial" w:cs="Arial"/>
          <w:kern w:val="2"/>
          <w:sz w:val="20"/>
          <w:szCs w:val="22"/>
          <w:lang w:val="fr-BE" w:eastAsia="en-US"/>
          <w14:ligatures w14:val="standardContextual"/>
        </w:rPr>
        <w:t xml:space="preserve">L'aéroport de Brussels Airport Zaventem dispose de 3 pistes, qui peuvent être utilisées dans les deux </w:t>
      </w:r>
      <w:r w:rsidR="00B22831">
        <w:rPr>
          <w:rFonts w:ascii="Arial" w:eastAsia="Calibri" w:hAnsi="Arial" w:cs="Arial"/>
          <w:kern w:val="2"/>
          <w:sz w:val="20"/>
          <w:szCs w:val="22"/>
          <w:lang w:val="fr-BE" w:eastAsia="en-US"/>
          <w14:ligatures w14:val="standardContextual"/>
        </w:rPr>
        <w:t>directions</w:t>
      </w:r>
      <w:r w:rsidRPr="00681F73">
        <w:rPr>
          <w:rFonts w:ascii="Arial" w:eastAsia="Calibri" w:hAnsi="Arial" w:cs="Arial"/>
          <w:kern w:val="2"/>
          <w:sz w:val="20"/>
          <w:szCs w:val="22"/>
          <w:lang w:val="fr-BE" w:eastAsia="en-US"/>
          <w14:ligatures w14:val="standardContextual"/>
        </w:rPr>
        <w:t>.</w:t>
      </w:r>
    </w:p>
    <w:p w14:paraId="326CCD4E" w14:textId="77777777" w:rsidR="00681F73" w:rsidRPr="00681F73" w:rsidRDefault="00681F73" w:rsidP="00681F73">
      <w:pPr>
        <w:spacing w:line="276" w:lineRule="auto"/>
        <w:contextualSpacing/>
        <w:jc w:val="both"/>
        <w:rPr>
          <w:rFonts w:ascii="Arial" w:eastAsia="Calibri" w:hAnsi="Arial" w:cs="Arial"/>
          <w:kern w:val="2"/>
          <w:sz w:val="20"/>
          <w:szCs w:val="22"/>
          <w:lang w:val="fr-BE" w:eastAsia="en-US"/>
          <w14:ligatures w14:val="standardContextual"/>
        </w:rPr>
      </w:pPr>
    </w:p>
    <w:p w14:paraId="130D025B" w14:textId="383A5C69" w:rsidR="00681F73" w:rsidRPr="00681F73" w:rsidRDefault="00681F73" w:rsidP="00681F73">
      <w:pPr>
        <w:spacing w:line="276" w:lineRule="auto"/>
        <w:contextualSpacing/>
        <w:jc w:val="both"/>
        <w:rPr>
          <w:rFonts w:ascii="Arial" w:eastAsia="Calibri" w:hAnsi="Arial" w:cs="Arial"/>
          <w:kern w:val="2"/>
          <w:sz w:val="20"/>
          <w:szCs w:val="22"/>
          <w:u w:val="single"/>
          <w:lang w:val="fr-BE" w:eastAsia="en-US"/>
          <w14:ligatures w14:val="standardContextual"/>
        </w:rPr>
      </w:pPr>
      <w:r w:rsidRPr="00681F73">
        <w:rPr>
          <w:rFonts w:ascii="Arial" w:eastAsia="Calibri" w:hAnsi="Arial" w:cs="Arial"/>
          <w:kern w:val="2"/>
          <w:sz w:val="20"/>
          <w:szCs w:val="22"/>
          <w:lang w:val="fr-BE" w:eastAsia="en-US"/>
          <w14:ligatures w14:val="standardContextual"/>
        </w:rPr>
        <w:t>La piste 01 est aujourd'hui excessivement utilisée pour les atterrissages, ce qui entraîne beaucoup de risques de sécurité et de nuisance</w:t>
      </w:r>
      <w:r w:rsidR="007343C2">
        <w:rPr>
          <w:rFonts w:ascii="Arial" w:eastAsia="Calibri" w:hAnsi="Arial" w:cs="Arial"/>
          <w:kern w:val="2"/>
          <w:sz w:val="20"/>
          <w:szCs w:val="22"/>
          <w:lang w:val="fr-BE" w:eastAsia="en-US"/>
          <w14:ligatures w14:val="standardContextual"/>
        </w:rPr>
        <w:t xml:space="preserve"> sonores</w:t>
      </w:r>
      <w:r w:rsidRPr="00681F73">
        <w:rPr>
          <w:rFonts w:ascii="Arial" w:eastAsia="Calibri" w:hAnsi="Arial" w:cs="Arial"/>
          <w:kern w:val="2"/>
          <w:sz w:val="20"/>
          <w:szCs w:val="22"/>
          <w:lang w:val="fr-BE" w:eastAsia="en-US"/>
          <w14:ligatures w14:val="standardContextual"/>
        </w:rPr>
        <w:t>. Cependant, cette piste ne peut pas être utilisée de manière préférentielle.</w:t>
      </w:r>
    </w:p>
    <w:p w14:paraId="75200870" w14:textId="77777777" w:rsidR="00681F73" w:rsidRPr="00681F73" w:rsidRDefault="00681F73" w:rsidP="00681F73">
      <w:pPr>
        <w:spacing w:line="276" w:lineRule="auto"/>
        <w:contextualSpacing/>
        <w:jc w:val="both"/>
        <w:rPr>
          <w:rFonts w:ascii="Arial" w:eastAsia="Calibri" w:hAnsi="Arial" w:cs="Arial"/>
          <w:b/>
          <w:bCs/>
          <w:kern w:val="2"/>
          <w:sz w:val="20"/>
          <w:szCs w:val="22"/>
          <w:u w:val="single"/>
          <w:lang w:val="fr-BE" w:eastAsia="en-US"/>
          <w14:ligatures w14:val="standardContextual"/>
        </w:rPr>
      </w:pPr>
    </w:p>
    <w:p w14:paraId="68F0B768" w14:textId="77777777" w:rsidR="00681F73" w:rsidRPr="00681F73" w:rsidRDefault="00681F73" w:rsidP="00681F73">
      <w:pPr>
        <w:spacing w:line="276" w:lineRule="auto"/>
        <w:contextualSpacing/>
        <w:jc w:val="both"/>
        <w:rPr>
          <w:rFonts w:ascii="Arial" w:eastAsia="Calibri" w:hAnsi="Arial" w:cs="Arial"/>
          <w:b/>
          <w:bCs/>
          <w:kern w:val="2"/>
          <w:sz w:val="20"/>
          <w:szCs w:val="22"/>
          <w:lang w:val="fr-BE" w:eastAsia="en-US"/>
          <w14:ligatures w14:val="standardContextual"/>
        </w:rPr>
      </w:pPr>
      <w:r w:rsidRPr="00681F73">
        <w:rPr>
          <w:rFonts w:ascii="Arial" w:eastAsia="Calibri" w:hAnsi="Arial" w:cs="Arial"/>
          <w:b/>
          <w:bCs/>
          <w:kern w:val="2"/>
          <w:sz w:val="20"/>
          <w:szCs w:val="22"/>
          <w:lang w:val="fr-BE" w:eastAsia="en-US"/>
          <w14:ligatures w14:val="standardContextual"/>
        </w:rPr>
        <w:t xml:space="preserve">I.2. </w:t>
      </w:r>
      <w:r w:rsidRPr="00681F73">
        <w:rPr>
          <w:rFonts w:ascii="Arial" w:eastAsia="Calibri" w:hAnsi="Arial" w:cs="Arial"/>
          <w:b/>
          <w:bCs/>
          <w:kern w:val="2"/>
          <w:sz w:val="20"/>
          <w:szCs w:val="22"/>
          <w:u w:val="single"/>
          <w:lang w:val="fr-BE" w:eastAsia="en-US"/>
          <w14:ligatures w14:val="standardContextual"/>
        </w:rPr>
        <w:t>Vols au-dessus du territoire de la commune de Woluwe-Saint-Pierre</w:t>
      </w:r>
    </w:p>
    <w:p w14:paraId="75B90165" w14:textId="77777777" w:rsidR="00681F73" w:rsidRPr="00681F73" w:rsidRDefault="00681F73" w:rsidP="00681F73">
      <w:pPr>
        <w:spacing w:line="276" w:lineRule="auto"/>
        <w:contextualSpacing/>
        <w:jc w:val="both"/>
        <w:rPr>
          <w:rFonts w:ascii="Arial" w:eastAsia="Calibri" w:hAnsi="Arial" w:cs="Arial"/>
          <w:kern w:val="2"/>
          <w:sz w:val="20"/>
          <w:szCs w:val="22"/>
          <w:lang w:val="fr-BE" w:eastAsia="en-US"/>
          <w14:ligatures w14:val="standardContextual"/>
        </w:rPr>
      </w:pPr>
    </w:p>
    <w:p w14:paraId="5577801E" w14:textId="77777777" w:rsidR="00681F73" w:rsidRPr="00681F73" w:rsidRDefault="00681F73" w:rsidP="00681F73">
      <w:pPr>
        <w:numPr>
          <w:ilvl w:val="0"/>
          <w:numId w:val="34"/>
        </w:numPr>
        <w:spacing w:line="276" w:lineRule="auto"/>
        <w:contextualSpacing/>
        <w:jc w:val="both"/>
        <w:rPr>
          <w:rFonts w:ascii="Arial" w:eastAsia="Calibri" w:hAnsi="Arial" w:cs="Arial"/>
          <w:kern w:val="2"/>
          <w:sz w:val="20"/>
          <w:szCs w:val="22"/>
          <w:lang w:val="fr-BE" w:eastAsia="en-US"/>
          <w14:ligatures w14:val="standardContextual"/>
        </w:rPr>
      </w:pPr>
      <w:r w:rsidRPr="00681F73">
        <w:rPr>
          <w:rFonts w:ascii="Arial" w:eastAsia="Calibri" w:hAnsi="Arial" w:cs="Arial"/>
          <w:kern w:val="2"/>
          <w:sz w:val="20"/>
          <w:szCs w:val="22"/>
          <w:lang w:val="fr-BE" w:eastAsia="en-US"/>
          <w14:ligatures w14:val="standardContextual"/>
        </w:rPr>
        <w:t>Les avions survolant le territoire de la commune sont principalement:</w:t>
      </w:r>
    </w:p>
    <w:p w14:paraId="647AE5A0" w14:textId="77777777" w:rsidR="00681F73" w:rsidRPr="00681F73" w:rsidRDefault="00681F73" w:rsidP="00681F73">
      <w:pPr>
        <w:spacing w:line="276" w:lineRule="auto"/>
        <w:contextualSpacing/>
        <w:jc w:val="both"/>
        <w:rPr>
          <w:rFonts w:ascii="Arial" w:eastAsia="Calibri" w:hAnsi="Arial" w:cs="Arial"/>
          <w:kern w:val="2"/>
          <w:sz w:val="20"/>
          <w:szCs w:val="22"/>
          <w:lang w:val="fr-BE" w:eastAsia="en-US"/>
          <w14:ligatures w14:val="standardContextual"/>
        </w:rPr>
      </w:pPr>
    </w:p>
    <w:p w14:paraId="59C80616" w14:textId="77777777" w:rsidR="00681F73" w:rsidRPr="00681F73" w:rsidRDefault="00681F73" w:rsidP="00681F73">
      <w:pPr>
        <w:numPr>
          <w:ilvl w:val="0"/>
          <w:numId w:val="35"/>
        </w:numPr>
        <w:spacing w:line="276" w:lineRule="auto"/>
        <w:contextualSpacing/>
        <w:jc w:val="both"/>
        <w:rPr>
          <w:rFonts w:ascii="Arial" w:eastAsia="Calibri" w:hAnsi="Arial" w:cs="Arial"/>
          <w:kern w:val="2"/>
          <w:sz w:val="20"/>
          <w:szCs w:val="22"/>
          <w:lang w:val="fr-BE" w:eastAsia="en-US"/>
          <w14:ligatures w14:val="standardContextual"/>
        </w:rPr>
      </w:pPr>
      <w:r w:rsidRPr="00681F73">
        <w:rPr>
          <w:rFonts w:ascii="Arial" w:eastAsia="Calibri" w:hAnsi="Arial" w:cs="Arial"/>
          <w:kern w:val="2"/>
          <w:sz w:val="20"/>
          <w:szCs w:val="22"/>
          <w:lang w:val="fr-BE" w:eastAsia="en-US"/>
          <w14:ligatures w14:val="standardContextual"/>
        </w:rPr>
        <w:t>Les vols ascendants de la piste 25R qui tournent à gauche après le décollage;</w:t>
      </w:r>
    </w:p>
    <w:p w14:paraId="699E6776" w14:textId="77777777" w:rsidR="00681F73" w:rsidRPr="00681F73" w:rsidRDefault="00681F73" w:rsidP="00681F73">
      <w:pPr>
        <w:numPr>
          <w:ilvl w:val="0"/>
          <w:numId w:val="35"/>
        </w:numPr>
        <w:spacing w:line="276" w:lineRule="auto"/>
        <w:contextualSpacing/>
        <w:jc w:val="both"/>
        <w:rPr>
          <w:rFonts w:ascii="Arial" w:eastAsia="Calibri" w:hAnsi="Arial" w:cs="Arial"/>
          <w:kern w:val="2"/>
          <w:sz w:val="20"/>
          <w:szCs w:val="22"/>
          <w:lang w:val="fr-BE" w:eastAsia="en-US"/>
          <w14:ligatures w14:val="standardContextual"/>
        </w:rPr>
      </w:pPr>
      <w:r w:rsidRPr="00681F73">
        <w:rPr>
          <w:rFonts w:ascii="Arial" w:eastAsia="Calibri" w:hAnsi="Arial" w:cs="Arial"/>
          <w:kern w:val="2"/>
          <w:sz w:val="20"/>
          <w:szCs w:val="22"/>
          <w:lang w:val="fr-BE" w:eastAsia="en-US"/>
          <w14:ligatures w14:val="standardContextual"/>
        </w:rPr>
        <w:t>Les vols en descente sur la piste 01;</w:t>
      </w:r>
    </w:p>
    <w:p w14:paraId="7CF4022A" w14:textId="77777777" w:rsidR="00681F73" w:rsidRPr="00681F73" w:rsidRDefault="00681F73" w:rsidP="00681F73">
      <w:pPr>
        <w:numPr>
          <w:ilvl w:val="0"/>
          <w:numId w:val="35"/>
        </w:numPr>
        <w:spacing w:line="276" w:lineRule="auto"/>
        <w:contextualSpacing/>
        <w:jc w:val="both"/>
        <w:rPr>
          <w:rFonts w:ascii="Arial" w:eastAsia="Calibri" w:hAnsi="Arial" w:cs="Arial"/>
          <w:kern w:val="2"/>
          <w:sz w:val="20"/>
          <w:szCs w:val="22"/>
          <w:lang w:val="fr-BE" w:eastAsia="en-US"/>
          <w14:ligatures w14:val="standardContextual"/>
        </w:rPr>
      </w:pPr>
      <w:r w:rsidRPr="00681F73">
        <w:rPr>
          <w:rFonts w:ascii="Arial" w:eastAsia="Calibri" w:hAnsi="Arial" w:cs="Arial"/>
          <w:kern w:val="2"/>
          <w:sz w:val="20"/>
          <w:szCs w:val="22"/>
          <w:lang w:val="fr-BE" w:eastAsia="en-US"/>
          <w14:ligatures w14:val="standardContextual"/>
        </w:rPr>
        <w:t>Les vols ascendants de la piste 19;</w:t>
      </w:r>
    </w:p>
    <w:p w14:paraId="0A4BEC7D" w14:textId="77777777" w:rsidR="0087032B" w:rsidRDefault="0087032B" w:rsidP="0087032B">
      <w:pPr>
        <w:spacing w:line="276" w:lineRule="auto"/>
        <w:contextualSpacing/>
        <w:jc w:val="both"/>
        <w:rPr>
          <w:rFonts w:ascii="Arial" w:eastAsia="Calibri" w:hAnsi="Arial" w:cs="Arial"/>
          <w:kern w:val="2"/>
          <w:sz w:val="20"/>
          <w:szCs w:val="22"/>
          <w:lang w:val="fr-BE" w:eastAsia="en-US"/>
          <w14:ligatures w14:val="standardContextual"/>
        </w:rPr>
      </w:pPr>
    </w:p>
    <w:p w14:paraId="537554EB" w14:textId="483F9C09" w:rsidR="005A669C" w:rsidRDefault="000F277E" w:rsidP="00681F73">
      <w:pPr>
        <w:spacing w:line="276" w:lineRule="auto"/>
        <w:contextualSpacing/>
        <w:jc w:val="both"/>
        <w:rPr>
          <w:rFonts w:ascii="Arial" w:eastAsia="Calibri" w:hAnsi="Arial" w:cs="Arial"/>
          <w:kern w:val="2"/>
          <w:sz w:val="20"/>
          <w:szCs w:val="22"/>
          <w:lang w:val="fr-BE" w:eastAsia="en-US"/>
          <w14:ligatures w14:val="standardContextual"/>
        </w:rPr>
      </w:pPr>
      <w:r>
        <w:rPr>
          <w:rFonts w:ascii="Arial" w:eastAsia="Calibri" w:hAnsi="Arial" w:cs="Arial"/>
          <w:kern w:val="2"/>
          <w:sz w:val="20"/>
          <w:szCs w:val="22"/>
          <w:lang w:val="fr-BE" w:eastAsia="en-US"/>
          <w14:ligatures w14:val="standardContextual"/>
        </w:rPr>
        <w:t>Le</w:t>
      </w:r>
      <w:r w:rsidR="0087032B">
        <w:rPr>
          <w:rFonts w:ascii="Arial" w:eastAsia="Calibri" w:hAnsi="Arial" w:cs="Arial"/>
          <w:kern w:val="2"/>
          <w:sz w:val="20"/>
          <w:szCs w:val="22"/>
          <w:lang w:val="fr-BE" w:eastAsia="en-US"/>
          <w14:ligatures w14:val="standardContextual"/>
        </w:rPr>
        <w:t xml:space="preserve"> </w:t>
      </w:r>
      <w:r w:rsidR="00102660" w:rsidRPr="00102660">
        <w:rPr>
          <w:rFonts w:ascii="Arial" w:eastAsia="Calibri" w:hAnsi="Arial" w:cs="Arial"/>
          <w:kern w:val="2"/>
          <w:sz w:val="20"/>
          <w:szCs w:val="22"/>
          <w:lang w:val="fr-BE" w:eastAsia="en-US"/>
          <w14:ligatures w14:val="standardContextual"/>
        </w:rPr>
        <w:t xml:space="preserve">virage gauche au départ </w:t>
      </w:r>
      <w:r w:rsidR="003738F5">
        <w:rPr>
          <w:rFonts w:ascii="Arial" w:eastAsia="Calibri" w:hAnsi="Arial" w:cs="Arial"/>
          <w:kern w:val="2"/>
          <w:sz w:val="20"/>
          <w:szCs w:val="22"/>
          <w:lang w:val="fr-BE" w:eastAsia="en-US"/>
          <w14:ligatures w14:val="standardContextual"/>
        </w:rPr>
        <w:t xml:space="preserve">de </w:t>
      </w:r>
      <w:r w:rsidR="00102660" w:rsidRPr="00102660">
        <w:rPr>
          <w:rFonts w:ascii="Arial" w:eastAsia="Calibri" w:hAnsi="Arial" w:cs="Arial"/>
          <w:kern w:val="2"/>
          <w:sz w:val="20"/>
          <w:szCs w:val="22"/>
          <w:lang w:val="fr-BE" w:eastAsia="en-US"/>
          <w14:ligatures w14:val="standardContextual"/>
        </w:rPr>
        <w:t>la piste 25R</w:t>
      </w:r>
      <w:r w:rsidR="0087032B">
        <w:rPr>
          <w:rFonts w:ascii="Arial" w:eastAsia="Calibri" w:hAnsi="Arial" w:cs="Arial"/>
          <w:kern w:val="2"/>
          <w:sz w:val="20"/>
          <w:szCs w:val="22"/>
          <w:lang w:val="fr-BE" w:eastAsia="en-US"/>
          <w14:ligatures w14:val="standardContextual"/>
        </w:rPr>
        <w:t xml:space="preserve"> </w:t>
      </w:r>
      <w:r w:rsidR="0006768E">
        <w:rPr>
          <w:rFonts w:ascii="Arial" w:eastAsia="Calibri" w:hAnsi="Arial" w:cs="Arial"/>
          <w:kern w:val="2"/>
          <w:sz w:val="20"/>
          <w:szCs w:val="22"/>
          <w:lang w:val="fr-BE" w:eastAsia="en-US"/>
          <w14:ligatures w14:val="standardContextual"/>
        </w:rPr>
        <w:t>est souvent utilisé au</w:t>
      </w:r>
      <w:r w:rsidR="00102660" w:rsidRPr="00102660">
        <w:rPr>
          <w:rFonts w:ascii="Arial" w:eastAsia="Calibri" w:hAnsi="Arial" w:cs="Arial"/>
          <w:kern w:val="2"/>
          <w:sz w:val="20"/>
          <w:szCs w:val="22"/>
          <w:lang w:val="fr-BE" w:eastAsia="en-US"/>
          <w14:ligatures w14:val="standardContextual"/>
        </w:rPr>
        <w:t xml:space="preserve"> petit matin</w:t>
      </w:r>
      <w:r w:rsidR="0098443C">
        <w:rPr>
          <w:rFonts w:ascii="Arial" w:eastAsia="Calibri" w:hAnsi="Arial" w:cs="Arial"/>
          <w:kern w:val="2"/>
          <w:sz w:val="20"/>
          <w:szCs w:val="22"/>
          <w:lang w:val="fr-BE" w:eastAsia="en-US"/>
          <w14:ligatures w14:val="standardContextual"/>
        </w:rPr>
        <w:t xml:space="preserve">, entre 6h et 7h. La piste 01/19 est </w:t>
      </w:r>
      <w:r w:rsidR="0098443C" w:rsidRPr="0098443C">
        <w:rPr>
          <w:rFonts w:ascii="Arial" w:eastAsia="Calibri" w:hAnsi="Arial" w:cs="Arial"/>
          <w:kern w:val="2"/>
          <w:sz w:val="20"/>
          <w:szCs w:val="22"/>
          <w:lang w:val="fr-BE" w:eastAsia="en-US"/>
          <w14:ligatures w14:val="standardContextual"/>
        </w:rPr>
        <w:t xml:space="preserve">fréquemment </w:t>
      </w:r>
      <w:r w:rsidR="0098443C">
        <w:rPr>
          <w:rFonts w:ascii="Arial" w:eastAsia="Calibri" w:hAnsi="Arial" w:cs="Arial"/>
          <w:kern w:val="2"/>
          <w:sz w:val="20"/>
          <w:szCs w:val="22"/>
          <w:lang w:val="fr-BE" w:eastAsia="en-US"/>
          <w14:ligatures w14:val="standardContextual"/>
        </w:rPr>
        <w:t xml:space="preserve">utilisé, également pendant la nuit, et malgré le fait </w:t>
      </w:r>
      <w:r w:rsidR="0098443C" w:rsidRPr="00681F73">
        <w:rPr>
          <w:rFonts w:ascii="Arial" w:eastAsia="Calibri" w:hAnsi="Arial" w:cs="Arial"/>
          <w:kern w:val="2"/>
          <w:sz w:val="20"/>
          <w:szCs w:val="22"/>
          <w:lang w:val="fr-BE" w:eastAsia="en-US"/>
          <w14:ligatures w14:val="standardContextual"/>
        </w:rPr>
        <w:t>que la piste 01 ne peut être utilisée qu’à titre subsidiaire</w:t>
      </w:r>
      <w:r w:rsidR="005A669C">
        <w:rPr>
          <w:rFonts w:ascii="Arial" w:eastAsia="Calibri" w:hAnsi="Arial" w:cs="Arial"/>
          <w:kern w:val="2"/>
          <w:sz w:val="20"/>
          <w:szCs w:val="22"/>
          <w:lang w:val="fr-BE" w:eastAsia="en-US"/>
          <w14:ligatures w14:val="standardContextual"/>
        </w:rPr>
        <w:t xml:space="preserve">. </w:t>
      </w:r>
      <w:r w:rsidR="00681F73" w:rsidRPr="00681F73">
        <w:rPr>
          <w:rFonts w:ascii="Arial" w:eastAsia="Calibri" w:hAnsi="Arial" w:cs="Arial"/>
          <w:kern w:val="2"/>
          <w:sz w:val="20"/>
          <w:szCs w:val="22"/>
          <w:lang w:val="fr-BE" w:eastAsia="en-US"/>
          <w14:ligatures w14:val="standardContextual"/>
        </w:rPr>
        <w:t>L'État belge a été condamné pour c</w:t>
      </w:r>
      <w:r w:rsidR="007343C2">
        <w:rPr>
          <w:rFonts w:ascii="Arial" w:eastAsia="Calibri" w:hAnsi="Arial" w:cs="Arial"/>
          <w:kern w:val="2"/>
          <w:sz w:val="20"/>
          <w:szCs w:val="22"/>
          <w:lang w:val="fr-BE" w:eastAsia="en-US"/>
          <w14:ligatures w14:val="standardContextual"/>
        </w:rPr>
        <w:t>ette raison</w:t>
      </w:r>
      <w:r w:rsidR="00681F73" w:rsidRPr="00681F73">
        <w:rPr>
          <w:rFonts w:ascii="Arial" w:eastAsia="Calibri" w:hAnsi="Arial" w:cs="Arial"/>
          <w:kern w:val="2"/>
          <w:sz w:val="20"/>
          <w:szCs w:val="22"/>
          <w:lang w:val="fr-BE" w:eastAsia="en-US"/>
          <w14:ligatures w14:val="standardContextual"/>
        </w:rPr>
        <w:t xml:space="preserve"> par le Tribunal de Première Instance </w:t>
      </w:r>
      <w:r w:rsidR="007343C2">
        <w:rPr>
          <w:rFonts w:ascii="Arial" w:eastAsia="Calibri" w:hAnsi="Arial" w:cs="Arial"/>
          <w:kern w:val="2"/>
          <w:sz w:val="20"/>
          <w:szCs w:val="22"/>
          <w:lang w:val="fr-BE" w:eastAsia="en-US"/>
          <w14:ligatures w14:val="standardContextual"/>
        </w:rPr>
        <w:t xml:space="preserve">de Bruxelles </w:t>
      </w:r>
      <w:r w:rsidR="00681F73" w:rsidRPr="00681F73">
        <w:rPr>
          <w:rFonts w:ascii="Arial" w:eastAsia="Calibri" w:hAnsi="Arial" w:cs="Arial"/>
          <w:kern w:val="2"/>
          <w:sz w:val="20"/>
          <w:szCs w:val="22"/>
          <w:lang w:val="fr-BE" w:eastAsia="en-US"/>
          <w14:ligatures w14:val="standardContextual"/>
        </w:rPr>
        <w:t>en 2017</w:t>
      </w:r>
      <w:r w:rsidR="00562016">
        <w:rPr>
          <w:rFonts w:ascii="Arial" w:eastAsia="Calibri" w:hAnsi="Arial" w:cs="Arial"/>
          <w:kern w:val="2"/>
          <w:sz w:val="20"/>
          <w:szCs w:val="22"/>
          <w:lang w:val="fr-BE" w:eastAsia="en-US"/>
          <w14:ligatures w14:val="standardContextual"/>
        </w:rPr>
        <w:t xml:space="preserve"> et </w:t>
      </w:r>
      <w:r w:rsidR="003738F5">
        <w:rPr>
          <w:rFonts w:ascii="Arial" w:eastAsia="Calibri" w:hAnsi="Arial" w:cs="Arial"/>
          <w:kern w:val="2"/>
          <w:sz w:val="20"/>
          <w:szCs w:val="22"/>
          <w:lang w:val="fr-BE" w:eastAsia="en-US"/>
          <w14:ligatures w14:val="standardContextual"/>
        </w:rPr>
        <w:t>aussi une fois encore le 22/12/2023.</w:t>
      </w:r>
    </w:p>
    <w:p w14:paraId="29736299" w14:textId="77777777" w:rsidR="005A669C" w:rsidRPr="00681F73" w:rsidRDefault="005A669C" w:rsidP="005A669C">
      <w:pPr>
        <w:spacing w:line="276" w:lineRule="auto"/>
        <w:contextualSpacing/>
        <w:jc w:val="both"/>
        <w:rPr>
          <w:rFonts w:ascii="Arial" w:eastAsia="Calibri" w:hAnsi="Arial" w:cs="Arial"/>
          <w:kern w:val="2"/>
          <w:sz w:val="20"/>
          <w:szCs w:val="22"/>
          <w:lang w:val="fr-BE" w:eastAsia="en-US"/>
          <w14:ligatures w14:val="standardContextual"/>
        </w:rPr>
      </w:pPr>
    </w:p>
    <w:p w14:paraId="6EBB7B3A" w14:textId="42D3D7CA" w:rsidR="005A669C" w:rsidRPr="005A669C" w:rsidRDefault="005A669C" w:rsidP="00681F73">
      <w:pPr>
        <w:numPr>
          <w:ilvl w:val="0"/>
          <w:numId w:val="34"/>
        </w:numPr>
        <w:spacing w:line="276" w:lineRule="auto"/>
        <w:contextualSpacing/>
        <w:jc w:val="both"/>
        <w:rPr>
          <w:rFonts w:ascii="Arial" w:eastAsia="Calibri" w:hAnsi="Arial" w:cs="Arial"/>
          <w:kern w:val="2"/>
          <w:sz w:val="20"/>
          <w:szCs w:val="22"/>
          <w:lang w:val="fr-BE" w:eastAsia="en-US"/>
          <w14:ligatures w14:val="standardContextual"/>
        </w:rPr>
      </w:pPr>
      <w:r w:rsidRPr="00102660">
        <w:rPr>
          <w:rFonts w:ascii="Arial" w:eastAsia="Calibri" w:hAnsi="Arial" w:cs="Arial"/>
          <w:kern w:val="2"/>
          <w:sz w:val="20"/>
          <w:szCs w:val="22"/>
          <w:lang w:val="fr-BE" w:eastAsia="en-US"/>
          <w14:ligatures w14:val="standardContextual"/>
        </w:rPr>
        <w:t>En raison de ces mouvements, les habitants de la commune de Woluwe-Saint-Pierre subissent des nuisances sonores excessives.</w:t>
      </w:r>
      <w:r>
        <w:rPr>
          <w:rFonts w:ascii="Arial" w:eastAsia="Calibri" w:hAnsi="Arial" w:cs="Arial"/>
          <w:kern w:val="2"/>
          <w:sz w:val="20"/>
          <w:szCs w:val="22"/>
          <w:lang w:val="fr-BE" w:eastAsia="en-US"/>
          <w14:ligatures w14:val="standardContextual"/>
        </w:rPr>
        <w:t xml:space="preserve"> </w:t>
      </w:r>
    </w:p>
    <w:p w14:paraId="2E2A29AA" w14:textId="77777777" w:rsidR="005A669C" w:rsidRDefault="005A669C" w:rsidP="00681F73">
      <w:pPr>
        <w:spacing w:line="276" w:lineRule="auto"/>
        <w:contextualSpacing/>
        <w:jc w:val="both"/>
        <w:rPr>
          <w:rFonts w:ascii="Arial" w:eastAsia="Calibri" w:hAnsi="Arial" w:cs="Arial"/>
          <w:kern w:val="2"/>
          <w:sz w:val="20"/>
          <w:szCs w:val="22"/>
          <w:lang w:val="fr-BE" w:eastAsia="en-US"/>
          <w14:ligatures w14:val="standardContextual"/>
        </w:rPr>
      </w:pPr>
    </w:p>
    <w:p w14:paraId="1E50FC4D" w14:textId="5C346AE4" w:rsidR="005A669C" w:rsidRPr="00681F73" w:rsidRDefault="005A669C" w:rsidP="00681F73">
      <w:pPr>
        <w:spacing w:line="276" w:lineRule="auto"/>
        <w:contextualSpacing/>
        <w:jc w:val="both"/>
        <w:rPr>
          <w:rFonts w:ascii="Arial" w:eastAsia="Calibri" w:hAnsi="Arial" w:cs="Arial"/>
          <w:kern w:val="2"/>
          <w:sz w:val="20"/>
          <w:szCs w:val="22"/>
          <w:lang w:val="fr-BE" w:eastAsia="en-US"/>
          <w14:ligatures w14:val="standardContextual"/>
        </w:rPr>
      </w:pPr>
      <w:r>
        <w:rPr>
          <w:rFonts w:ascii="Arial" w:eastAsia="Calibri" w:hAnsi="Arial" w:cs="Arial"/>
          <w:kern w:val="2"/>
          <w:sz w:val="20"/>
          <w:szCs w:val="22"/>
          <w:lang w:val="fr-BE" w:eastAsia="en-US"/>
          <w14:ligatures w14:val="standardContextual"/>
        </w:rPr>
        <w:t xml:space="preserve">Toutes ces </w:t>
      </w:r>
      <w:r w:rsidR="003738F5">
        <w:rPr>
          <w:rFonts w:ascii="Arial" w:eastAsia="Calibri" w:hAnsi="Arial" w:cs="Arial"/>
          <w:kern w:val="2"/>
          <w:sz w:val="20"/>
          <w:szCs w:val="22"/>
          <w:lang w:val="fr-BE" w:eastAsia="en-US"/>
          <w14:ligatures w14:val="standardContextual"/>
        </w:rPr>
        <w:t>observations</w:t>
      </w:r>
      <w:r>
        <w:rPr>
          <w:rFonts w:ascii="Arial" w:eastAsia="Calibri" w:hAnsi="Arial" w:cs="Arial"/>
          <w:kern w:val="2"/>
          <w:sz w:val="20"/>
          <w:szCs w:val="22"/>
          <w:lang w:val="fr-BE" w:eastAsia="en-US"/>
          <w14:ligatures w14:val="standardContextual"/>
        </w:rPr>
        <w:t xml:space="preserve"> sont </w:t>
      </w:r>
      <w:r w:rsidRPr="00681F73">
        <w:rPr>
          <w:rFonts w:ascii="Arial" w:eastAsia="Calibri" w:hAnsi="Arial" w:cs="Arial"/>
          <w:kern w:val="2"/>
          <w:sz w:val="20"/>
          <w:szCs w:val="22"/>
          <w:lang w:val="fr-BE" w:eastAsia="en-US"/>
          <w14:ligatures w14:val="standardContextual"/>
        </w:rPr>
        <w:t>illustré</w:t>
      </w:r>
      <w:r>
        <w:rPr>
          <w:rFonts w:ascii="Arial" w:eastAsia="Calibri" w:hAnsi="Arial" w:cs="Arial"/>
          <w:kern w:val="2"/>
          <w:sz w:val="20"/>
          <w:szCs w:val="22"/>
          <w:lang w:val="fr-BE" w:eastAsia="en-US"/>
          <w14:ligatures w14:val="standardContextual"/>
        </w:rPr>
        <w:t>es</w:t>
      </w:r>
      <w:r w:rsidRPr="00681F73">
        <w:rPr>
          <w:rFonts w:ascii="Arial" w:eastAsia="Calibri" w:hAnsi="Arial" w:cs="Arial"/>
          <w:kern w:val="2"/>
          <w:sz w:val="20"/>
          <w:szCs w:val="22"/>
          <w:lang w:val="fr-BE" w:eastAsia="en-US"/>
          <w14:ligatures w14:val="standardContextual"/>
        </w:rPr>
        <w:t xml:space="preserve"> par des chiffres dans la réclamation.</w:t>
      </w:r>
    </w:p>
    <w:p w14:paraId="18DFB2C9" w14:textId="77777777" w:rsidR="00681F73" w:rsidRPr="00681F73" w:rsidRDefault="00681F73" w:rsidP="00681F73">
      <w:pPr>
        <w:spacing w:line="276" w:lineRule="auto"/>
        <w:contextualSpacing/>
        <w:jc w:val="both"/>
        <w:rPr>
          <w:rFonts w:ascii="Arial" w:eastAsia="Calibri" w:hAnsi="Arial" w:cs="Arial"/>
          <w:b/>
          <w:bCs/>
          <w:kern w:val="2"/>
          <w:sz w:val="20"/>
          <w:szCs w:val="22"/>
          <w:lang w:val="fr-BE" w:eastAsia="en-US"/>
          <w14:ligatures w14:val="standardContextual"/>
        </w:rPr>
      </w:pPr>
    </w:p>
    <w:p w14:paraId="58DA8C9B" w14:textId="77777777" w:rsidR="00681F73" w:rsidRPr="00681F73" w:rsidRDefault="00681F73" w:rsidP="00681F73">
      <w:pPr>
        <w:spacing w:line="276" w:lineRule="auto"/>
        <w:contextualSpacing/>
        <w:jc w:val="both"/>
        <w:rPr>
          <w:rFonts w:ascii="Arial" w:eastAsia="Calibri" w:hAnsi="Arial" w:cs="Arial"/>
          <w:b/>
          <w:bCs/>
          <w:kern w:val="2"/>
          <w:sz w:val="20"/>
          <w:szCs w:val="22"/>
          <w:u w:val="single"/>
          <w:lang w:val="fr-BE" w:eastAsia="en-US"/>
          <w14:ligatures w14:val="standardContextual"/>
        </w:rPr>
      </w:pPr>
      <w:r w:rsidRPr="00681F73">
        <w:rPr>
          <w:rFonts w:ascii="Arial" w:eastAsia="Calibri" w:hAnsi="Arial" w:cs="Arial"/>
          <w:b/>
          <w:bCs/>
          <w:kern w:val="2"/>
          <w:sz w:val="20"/>
          <w:szCs w:val="22"/>
          <w:lang w:val="fr-BE" w:eastAsia="en-US"/>
          <w14:ligatures w14:val="standardContextual"/>
        </w:rPr>
        <w:t xml:space="preserve">I.3. </w:t>
      </w:r>
      <w:r w:rsidRPr="00681F73">
        <w:rPr>
          <w:rFonts w:ascii="Arial" w:eastAsia="Calibri" w:hAnsi="Arial" w:cs="Arial"/>
          <w:b/>
          <w:bCs/>
          <w:kern w:val="2"/>
          <w:sz w:val="20"/>
          <w:szCs w:val="22"/>
          <w:u w:val="single"/>
          <w:lang w:val="fr-BE" w:eastAsia="en-US"/>
          <w14:ligatures w14:val="standardContextual"/>
        </w:rPr>
        <w:t>Pollution sonore et impact sur la santé</w:t>
      </w:r>
    </w:p>
    <w:p w14:paraId="5350EA01" w14:textId="77777777" w:rsidR="00681F73" w:rsidRPr="00681F73" w:rsidRDefault="00681F73" w:rsidP="00681F73">
      <w:pPr>
        <w:spacing w:line="276" w:lineRule="auto"/>
        <w:contextualSpacing/>
        <w:jc w:val="both"/>
        <w:rPr>
          <w:rFonts w:ascii="Arial" w:eastAsia="Calibri" w:hAnsi="Arial" w:cs="Arial"/>
          <w:kern w:val="2"/>
          <w:sz w:val="20"/>
          <w:szCs w:val="22"/>
          <w:lang w:val="fr-BE" w:eastAsia="en-US"/>
          <w14:ligatures w14:val="standardContextual"/>
        </w:rPr>
      </w:pPr>
    </w:p>
    <w:p w14:paraId="622DFE14" w14:textId="0DEF94D0" w:rsidR="00681F73" w:rsidRPr="00681F73" w:rsidRDefault="00681F73" w:rsidP="00681F73">
      <w:pPr>
        <w:numPr>
          <w:ilvl w:val="0"/>
          <w:numId w:val="36"/>
        </w:numPr>
        <w:spacing w:line="276" w:lineRule="auto"/>
        <w:contextualSpacing/>
        <w:jc w:val="both"/>
        <w:rPr>
          <w:rFonts w:ascii="Arial" w:eastAsia="Calibri" w:hAnsi="Arial" w:cs="Arial"/>
          <w:kern w:val="2"/>
          <w:sz w:val="20"/>
          <w:szCs w:val="22"/>
          <w:lang w:val="fr-BE" w:eastAsia="en-US"/>
          <w14:ligatures w14:val="standardContextual"/>
        </w:rPr>
      </w:pPr>
      <w:r w:rsidRPr="00681F73">
        <w:rPr>
          <w:rFonts w:ascii="Arial" w:eastAsia="Calibri" w:hAnsi="Arial" w:cs="Arial"/>
          <w:kern w:val="2"/>
          <w:sz w:val="20"/>
          <w:szCs w:val="22"/>
          <w:lang w:val="fr-BE" w:eastAsia="en-US"/>
          <w14:ligatures w14:val="standardContextual"/>
        </w:rPr>
        <w:t xml:space="preserve">La fréquence élevée des vols au-dessus du territoire de </w:t>
      </w:r>
      <w:r w:rsidR="007343C2">
        <w:rPr>
          <w:rFonts w:ascii="Arial" w:eastAsia="Calibri" w:hAnsi="Arial" w:cs="Arial"/>
          <w:kern w:val="2"/>
          <w:sz w:val="20"/>
          <w:szCs w:val="22"/>
          <w:lang w:val="fr-BE" w:eastAsia="en-US"/>
          <w14:ligatures w14:val="standardContextual"/>
        </w:rPr>
        <w:t xml:space="preserve">la commune de </w:t>
      </w:r>
      <w:r w:rsidRPr="00681F73">
        <w:rPr>
          <w:rFonts w:ascii="Arial" w:eastAsia="Calibri" w:hAnsi="Arial" w:cs="Arial"/>
          <w:kern w:val="2"/>
          <w:sz w:val="20"/>
          <w:szCs w:val="22"/>
          <w:lang w:val="fr-BE" w:eastAsia="en-US"/>
          <w14:ligatures w14:val="standardContextual"/>
        </w:rPr>
        <w:t xml:space="preserve">Woluwe-Saint-Pierre provoque </w:t>
      </w:r>
      <w:r w:rsidR="007343C2">
        <w:rPr>
          <w:rFonts w:ascii="Arial" w:eastAsia="Calibri" w:hAnsi="Arial" w:cs="Arial"/>
          <w:kern w:val="2"/>
          <w:sz w:val="20"/>
          <w:szCs w:val="22"/>
          <w:lang w:val="fr-BE" w:eastAsia="en-US"/>
          <w14:ligatures w14:val="standardContextual"/>
        </w:rPr>
        <w:t>bien évidemment</w:t>
      </w:r>
      <w:r w:rsidRPr="00681F73">
        <w:rPr>
          <w:rFonts w:ascii="Arial" w:eastAsia="Calibri" w:hAnsi="Arial" w:cs="Arial"/>
          <w:kern w:val="2"/>
          <w:sz w:val="20"/>
          <w:szCs w:val="22"/>
          <w:lang w:val="fr-BE" w:eastAsia="en-US"/>
          <w14:ligatures w14:val="standardContextual"/>
        </w:rPr>
        <w:t xml:space="preserve"> des nuisances sonores à l'égard des habitants de la commune. </w:t>
      </w:r>
    </w:p>
    <w:p w14:paraId="19793DAE" w14:textId="77777777" w:rsidR="00681F73" w:rsidRPr="00681F73" w:rsidRDefault="00681F73" w:rsidP="00681F73">
      <w:pPr>
        <w:spacing w:line="276" w:lineRule="auto"/>
        <w:contextualSpacing/>
        <w:jc w:val="both"/>
        <w:rPr>
          <w:rFonts w:ascii="Arial" w:eastAsia="Calibri" w:hAnsi="Arial" w:cs="Arial"/>
          <w:kern w:val="2"/>
          <w:sz w:val="20"/>
          <w:szCs w:val="22"/>
          <w:lang w:val="fr-BE" w:eastAsia="en-US"/>
          <w14:ligatures w14:val="standardContextual"/>
        </w:rPr>
      </w:pPr>
    </w:p>
    <w:p w14:paraId="5B3FEBB7" w14:textId="1FB5A149" w:rsidR="00681F73" w:rsidRPr="00681F73" w:rsidRDefault="00681F73" w:rsidP="00681F73">
      <w:pPr>
        <w:spacing w:line="276" w:lineRule="auto"/>
        <w:contextualSpacing/>
        <w:jc w:val="both"/>
        <w:rPr>
          <w:rFonts w:ascii="Arial" w:eastAsia="Calibri" w:hAnsi="Arial" w:cs="Arial"/>
          <w:kern w:val="2"/>
          <w:sz w:val="20"/>
          <w:szCs w:val="22"/>
          <w:lang w:val="fr-BE" w:eastAsia="en-US"/>
          <w14:ligatures w14:val="standardContextual"/>
        </w:rPr>
      </w:pPr>
      <w:r w:rsidRPr="00681F73">
        <w:rPr>
          <w:rFonts w:ascii="Arial" w:eastAsia="Calibri" w:hAnsi="Arial" w:cs="Arial"/>
          <w:kern w:val="2"/>
          <w:sz w:val="20"/>
          <w:szCs w:val="22"/>
          <w:lang w:val="fr-BE" w:eastAsia="en-US"/>
          <w14:ligatures w14:val="standardContextual"/>
        </w:rPr>
        <w:t xml:space="preserve">Se référant aux résultats de mesure de </w:t>
      </w:r>
      <w:proofErr w:type="spellStart"/>
      <w:r w:rsidRPr="00681F73">
        <w:rPr>
          <w:rFonts w:ascii="Arial" w:eastAsia="Calibri" w:hAnsi="Arial" w:cs="Arial"/>
          <w:i/>
          <w:iCs/>
          <w:kern w:val="2"/>
          <w:sz w:val="20"/>
          <w:szCs w:val="22"/>
          <w:lang w:val="fr-BE" w:eastAsia="en-US"/>
          <w14:ligatures w14:val="standardContextual"/>
        </w:rPr>
        <w:t>Webnoise</w:t>
      </w:r>
      <w:proofErr w:type="spellEnd"/>
      <w:r w:rsidRPr="00681F73">
        <w:rPr>
          <w:rFonts w:ascii="Arial" w:eastAsia="Calibri" w:hAnsi="Arial" w:cs="Arial"/>
          <w:kern w:val="2"/>
          <w:sz w:val="20"/>
          <w:szCs w:val="22"/>
          <w:lang w:val="fr-BE" w:eastAsia="en-US"/>
          <w14:ligatures w14:val="standardContextual"/>
        </w:rPr>
        <w:t xml:space="preserve">, la réclamation démontre que les niveaux de bruit observés sur le territoire de </w:t>
      </w:r>
      <w:r w:rsidR="007343C2">
        <w:rPr>
          <w:rFonts w:ascii="Arial" w:eastAsia="Calibri" w:hAnsi="Arial" w:cs="Arial"/>
          <w:kern w:val="2"/>
          <w:sz w:val="20"/>
          <w:szCs w:val="22"/>
          <w:lang w:val="fr-BE" w:eastAsia="en-US"/>
          <w14:ligatures w14:val="standardContextual"/>
        </w:rPr>
        <w:t xml:space="preserve">la commune de </w:t>
      </w:r>
      <w:r w:rsidRPr="00681F73">
        <w:rPr>
          <w:rFonts w:ascii="Arial" w:eastAsia="Calibri" w:hAnsi="Arial" w:cs="Arial"/>
          <w:kern w:val="2"/>
          <w:sz w:val="20"/>
          <w:szCs w:val="22"/>
          <w:lang w:val="fr-BE" w:eastAsia="en-US"/>
          <w14:ligatures w14:val="standardContextual"/>
        </w:rPr>
        <w:t>Woluwe-Saint-Pierre dépassent systématiquement et largement les seuils de bruit recommandés par le WHO (45 dB le jour - 40 dB la nuit) avec les risques sanitaires qui en découlent.</w:t>
      </w:r>
    </w:p>
    <w:p w14:paraId="3E42AB77" w14:textId="77777777" w:rsidR="00681F73" w:rsidRPr="00681F73" w:rsidRDefault="00681F73" w:rsidP="00681F73">
      <w:pPr>
        <w:spacing w:line="276" w:lineRule="auto"/>
        <w:contextualSpacing/>
        <w:jc w:val="both"/>
        <w:rPr>
          <w:rFonts w:ascii="Arial" w:eastAsia="Calibri" w:hAnsi="Arial" w:cs="Arial"/>
          <w:kern w:val="2"/>
          <w:sz w:val="20"/>
          <w:szCs w:val="22"/>
          <w:lang w:val="fr-BE" w:eastAsia="en-US"/>
          <w14:ligatures w14:val="standardContextual"/>
        </w:rPr>
      </w:pPr>
    </w:p>
    <w:p w14:paraId="1EB8C1DC" w14:textId="77777777" w:rsidR="00681F73" w:rsidRPr="00681F73" w:rsidRDefault="00681F73" w:rsidP="00681F73">
      <w:pPr>
        <w:spacing w:line="276" w:lineRule="auto"/>
        <w:contextualSpacing/>
        <w:jc w:val="both"/>
        <w:rPr>
          <w:rFonts w:ascii="Arial" w:eastAsia="Calibri" w:hAnsi="Arial" w:cs="Arial"/>
          <w:kern w:val="2"/>
          <w:sz w:val="20"/>
          <w:szCs w:val="22"/>
          <w:lang w:val="fr-BE" w:eastAsia="en-US"/>
          <w14:ligatures w14:val="standardContextual"/>
        </w:rPr>
      </w:pPr>
    </w:p>
    <w:p w14:paraId="30F1CF4B" w14:textId="77777777" w:rsidR="00681F73" w:rsidRPr="00681F73" w:rsidRDefault="00681F73" w:rsidP="00681F73">
      <w:pPr>
        <w:spacing w:line="276" w:lineRule="auto"/>
        <w:contextualSpacing/>
        <w:jc w:val="both"/>
        <w:rPr>
          <w:rFonts w:ascii="Arial" w:eastAsia="Calibri" w:hAnsi="Arial" w:cs="Arial"/>
          <w:b/>
          <w:bCs/>
          <w:kern w:val="2"/>
          <w:sz w:val="20"/>
          <w:szCs w:val="22"/>
          <w:lang w:val="fr-BE" w:eastAsia="en-US"/>
          <w14:ligatures w14:val="standardContextual"/>
        </w:rPr>
      </w:pPr>
      <w:r w:rsidRPr="00681F73">
        <w:rPr>
          <w:rFonts w:ascii="Arial" w:eastAsia="Calibri" w:hAnsi="Arial" w:cs="Arial"/>
          <w:b/>
          <w:bCs/>
          <w:kern w:val="2"/>
          <w:sz w:val="20"/>
          <w:szCs w:val="22"/>
          <w:lang w:val="fr-BE" w:eastAsia="en-US"/>
          <w14:ligatures w14:val="standardContextual"/>
        </w:rPr>
        <w:t>II. LES OBJECTIONS</w:t>
      </w:r>
    </w:p>
    <w:p w14:paraId="47AA36D4" w14:textId="77777777" w:rsidR="00681F73" w:rsidRPr="00681F73" w:rsidRDefault="00681F73" w:rsidP="00681F73">
      <w:pPr>
        <w:spacing w:line="276" w:lineRule="auto"/>
        <w:contextualSpacing/>
        <w:jc w:val="both"/>
        <w:rPr>
          <w:rFonts w:ascii="Arial" w:eastAsia="Calibri" w:hAnsi="Arial" w:cs="Arial"/>
          <w:kern w:val="2"/>
          <w:sz w:val="20"/>
          <w:szCs w:val="22"/>
          <w:lang w:val="fr-BE" w:eastAsia="en-US"/>
          <w14:ligatures w14:val="standardContextual"/>
        </w:rPr>
      </w:pPr>
    </w:p>
    <w:p w14:paraId="0E2BFEDB" w14:textId="77777777" w:rsidR="00681F73" w:rsidRPr="00681F73" w:rsidRDefault="00681F73" w:rsidP="00681F73">
      <w:pPr>
        <w:spacing w:line="276" w:lineRule="auto"/>
        <w:contextualSpacing/>
        <w:jc w:val="both"/>
        <w:rPr>
          <w:rFonts w:ascii="Arial" w:eastAsia="Calibri" w:hAnsi="Arial" w:cs="Arial"/>
          <w:b/>
          <w:bCs/>
          <w:kern w:val="2"/>
          <w:sz w:val="20"/>
          <w:szCs w:val="22"/>
          <w:u w:val="single"/>
          <w:lang w:val="fr-BE" w:eastAsia="en-US"/>
          <w14:ligatures w14:val="standardContextual"/>
        </w:rPr>
      </w:pPr>
      <w:r w:rsidRPr="00681F73">
        <w:rPr>
          <w:rFonts w:ascii="Arial" w:eastAsia="Calibri" w:hAnsi="Arial" w:cs="Arial"/>
          <w:b/>
          <w:bCs/>
          <w:kern w:val="2"/>
          <w:sz w:val="20"/>
          <w:szCs w:val="22"/>
          <w:u w:val="single"/>
          <w:lang w:val="fr-BE" w:eastAsia="en-US"/>
          <w14:ligatures w14:val="standardContextual"/>
        </w:rPr>
        <w:t>II. 1 L'établissement provoque des nuisances et des risques inacceptables</w:t>
      </w:r>
    </w:p>
    <w:p w14:paraId="48DCD107" w14:textId="77777777" w:rsidR="00681F73" w:rsidRPr="00681F73" w:rsidRDefault="00681F73" w:rsidP="00681F73">
      <w:pPr>
        <w:spacing w:line="276" w:lineRule="auto"/>
        <w:contextualSpacing/>
        <w:jc w:val="both"/>
        <w:rPr>
          <w:rFonts w:ascii="Arial" w:eastAsia="Calibri" w:hAnsi="Arial" w:cs="Arial"/>
          <w:b/>
          <w:bCs/>
          <w:kern w:val="2"/>
          <w:sz w:val="20"/>
          <w:szCs w:val="22"/>
          <w:u w:val="single"/>
          <w:lang w:val="fr-BE" w:eastAsia="en-US"/>
          <w14:ligatures w14:val="standardContextual"/>
        </w:rPr>
      </w:pPr>
    </w:p>
    <w:p w14:paraId="5A4BDF98" w14:textId="216FC26E" w:rsidR="00681F73" w:rsidRPr="00681F73" w:rsidRDefault="00681F73" w:rsidP="00681F73">
      <w:pPr>
        <w:pStyle w:val="Paragraphedeliste"/>
        <w:numPr>
          <w:ilvl w:val="0"/>
          <w:numId w:val="37"/>
        </w:numPr>
        <w:spacing w:line="276" w:lineRule="auto"/>
        <w:contextualSpacing/>
        <w:jc w:val="both"/>
        <w:rPr>
          <w:rFonts w:ascii="Arial" w:eastAsia="Calibri" w:hAnsi="Arial" w:cs="Arial"/>
          <w:kern w:val="2"/>
          <w:sz w:val="20"/>
          <w:szCs w:val="22"/>
          <w:lang w:val="fr-BE" w:eastAsia="en-US"/>
          <w14:ligatures w14:val="standardContextual"/>
        </w:rPr>
      </w:pPr>
      <w:r w:rsidRPr="00681F73">
        <w:rPr>
          <w:rFonts w:ascii="Arial" w:eastAsia="Calibri" w:hAnsi="Arial" w:cs="Arial"/>
          <w:kern w:val="2"/>
          <w:sz w:val="20"/>
          <w:szCs w:val="22"/>
          <w:lang w:val="fr-BE" w:eastAsia="en-US"/>
          <w14:ligatures w14:val="standardContextual"/>
        </w:rPr>
        <w:t>Lors de l'évaluation de la demande de permis, il ne faut pas seulement tenir compte des normes sectorielles spécifiques (y compris celles relatives au bruit) qui s'appliquent à l'aéroport. Comme pour tous les permis d'exploitation, l'autorité doit également vérifier que l'exploitation de l</w:t>
      </w:r>
      <w:r w:rsidR="007343C2">
        <w:rPr>
          <w:rFonts w:ascii="Arial" w:eastAsia="Calibri" w:hAnsi="Arial" w:cs="Arial"/>
          <w:kern w:val="2"/>
          <w:sz w:val="20"/>
          <w:szCs w:val="22"/>
          <w:lang w:val="fr-BE" w:eastAsia="en-US"/>
          <w14:ligatures w14:val="standardContextual"/>
        </w:rPr>
        <w:t>’</w:t>
      </w:r>
      <w:r w:rsidRPr="00681F73">
        <w:rPr>
          <w:rFonts w:ascii="Arial" w:eastAsia="Calibri" w:hAnsi="Arial" w:cs="Arial"/>
          <w:kern w:val="2"/>
          <w:sz w:val="20"/>
          <w:szCs w:val="22"/>
          <w:lang w:val="fr-BE" w:eastAsia="en-US"/>
          <w14:ligatures w14:val="standardContextual"/>
        </w:rPr>
        <w:t xml:space="preserve">établissement </w:t>
      </w:r>
      <w:r w:rsidR="007343C2">
        <w:rPr>
          <w:rFonts w:ascii="Arial" w:eastAsia="Calibri" w:hAnsi="Arial" w:cs="Arial"/>
          <w:kern w:val="2"/>
          <w:sz w:val="20"/>
          <w:szCs w:val="22"/>
          <w:lang w:val="fr-BE" w:eastAsia="en-US"/>
          <w14:ligatures w14:val="standardContextual"/>
        </w:rPr>
        <w:t xml:space="preserve">ne provoque </w:t>
      </w:r>
      <w:r w:rsidRPr="00681F73">
        <w:rPr>
          <w:rFonts w:ascii="Arial" w:eastAsia="Calibri" w:hAnsi="Arial" w:cs="Arial"/>
          <w:kern w:val="2"/>
          <w:sz w:val="20"/>
          <w:szCs w:val="22"/>
          <w:lang w:val="fr-BE" w:eastAsia="en-US"/>
          <w14:ligatures w14:val="standardContextual"/>
        </w:rPr>
        <w:t>pas de nuisances et de risques inacceptables.</w:t>
      </w:r>
    </w:p>
    <w:p w14:paraId="2BCDB332" w14:textId="77777777" w:rsidR="00681F73" w:rsidRPr="00681F73" w:rsidRDefault="00681F73" w:rsidP="00681F73">
      <w:pPr>
        <w:spacing w:line="276" w:lineRule="auto"/>
        <w:contextualSpacing/>
        <w:jc w:val="both"/>
        <w:rPr>
          <w:rFonts w:ascii="Arial" w:eastAsia="Calibri" w:hAnsi="Arial" w:cs="Arial"/>
          <w:kern w:val="2"/>
          <w:sz w:val="20"/>
          <w:szCs w:val="22"/>
          <w:lang w:val="fr-BE" w:eastAsia="en-US"/>
          <w14:ligatures w14:val="standardContextual"/>
        </w:rPr>
      </w:pPr>
    </w:p>
    <w:p w14:paraId="40D2A6B9" w14:textId="77777777" w:rsidR="00681F73" w:rsidRDefault="00681F73" w:rsidP="00681F73">
      <w:pPr>
        <w:spacing w:line="276" w:lineRule="auto"/>
        <w:contextualSpacing/>
        <w:jc w:val="both"/>
        <w:rPr>
          <w:rFonts w:ascii="Arial" w:eastAsia="Calibri" w:hAnsi="Arial" w:cs="Arial"/>
          <w:kern w:val="2"/>
          <w:sz w:val="20"/>
          <w:szCs w:val="22"/>
          <w:lang w:val="fr-BE" w:eastAsia="en-US"/>
          <w14:ligatures w14:val="standardContextual"/>
        </w:rPr>
      </w:pPr>
      <w:r w:rsidRPr="00681F73">
        <w:rPr>
          <w:rFonts w:ascii="Arial" w:eastAsia="Calibri" w:hAnsi="Arial" w:cs="Arial"/>
          <w:kern w:val="2"/>
          <w:sz w:val="20"/>
          <w:szCs w:val="22"/>
          <w:lang w:val="fr-BE" w:eastAsia="en-US"/>
          <w14:ligatures w14:val="standardContextual"/>
        </w:rPr>
        <w:t>Il incombe donc à l'exploitant de s'assurer qu'il peut fonctionner sans ces nuisances et ces risques inacceptables. De même, pendant l'exploitation, il a l'obligation de prévenir les dommages et les nuisances pour les personnes et l'environnement.</w:t>
      </w:r>
    </w:p>
    <w:p w14:paraId="436DB113" w14:textId="77777777" w:rsidR="00681F73" w:rsidRDefault="00681F73" w:rsidP="00681F73">
      <w:pPr>
        <w:spacing w:line="276" w:lineRule="auto"/>
        <w:contextualSpacing/>
        <w:jc w:val="both"/>
        <w:rPr>
          <w:rFonts w:ascii="Arial" w:eastAsia="Calibri" w:hAnsi="Arial" w:cs="Arial"/>
          <w:kern w:val="2"/>
          <w:sz w:val="20"/>
          <w:szCs w:val="22"/>
          <w:lang w:val="fr-BE" w:eastAsia="en-US"/>
          <w14:ligatures w14:val="standardContextual"/>
        </w:rPr>
      </w:pPr>
    </w:p>
    <w:p w14:paraId="5FF170DA" w14:textId="4AF630A3" w:rsidR="00681F73" w:rsidRPr="00681F73" w:rsidRDefault="00681F73" w:rsidP="00681F73">
      <w:pPr>
        <w:pStyle w:val="Paragraphedeliste"/>
        <w:numPr>
          <w:ilvl w:val="0"/>
          <w:numId w:val="37"/>
        </w:numPr>
        <w:spacing w:line="276" w:lineRule="auto"/>
        <w:contextualSpacing/>
        <w:jc w:val="both"/>
        <w:rPr>
          <w:rFonts w:ascii="Arial" w:eastAsia="Calibri" w:hAnsi="Arial" w:cs="Arial"/>
          <w:kern w:val="2"/>
          <w:sz w:val="20"/>
          <w:szCs w:val="22"/>
          <w:lang w:val="fr-BE" w:eastAsia="en-US"/>
          <w14:ligatures w14:val="standardContextual"/>
        </w:rPr>
      </w:pPr>
      <w:r w:rsidRPr="00681F73">
        <w:rPr>
          <w:rFonts w:ascii="Arial" w:eastAsia="Calibri" w:hAnsi="Arial" w:cs="Arial"/>
          <w:kern w:val="2"/>
          <w:sz w:val="20"/>
          <w:szCs w:val="22"/>
          <w:lang w:val="fr-BE" w:eastAsia="en-US"/>
          <w14:ligatures w14:val="standardContextual"/>
        </w:rPr>
        <w:t xml:space="preserve">Il est clair que </w:t>
      </w:r>
      <w:r w:rsidR="007343C2" w:rsidRPr="00681F73">
        <w:rPr>
          <w:rFonts w:ascii="Arial" w:eastAsia="Calibri" w:hAnsi="Arial" w:cs="Arial"/>
          <w:kern w:val="2"/>
          <w:sz w:val="20"/>
          <w:szCs w:val="22"/>
          <w:lang w:val="fr-BE" w:eastAsia="en-US"/>
          <w14:ligatures w14:val="standardContextual"/>
        </w:rPr>
        <w:t>cet établissement</w:t>
      </w:r>
      <w:r w:rsidRPr="00681F73">
        <w:rPr>
          <w:rFonts w:ascii="Arial" w:eastAsia="Calibri" w:hAnsi="Arial" w:cs="Arial"/>
          <w:kern w:val="2"/>
          <w:sz w:val="20"/>
          <w:szCs w:val="22"/>
          <w:lang w:val="fr-BE" w:eastAsia="en-US"/>
          <w14:ligatures w14:val="standardContextual"/>
        </w:rPr>
        <w:t xml:space="preserve"> présente des nuisances et des risques inacceptables. Cependant, l'exploitant ne fait rien pour y remédier, mais renvoie systématiquement à d'autres parties (le gouvernement fédéral, </w:t>
      </w:r>
      <w:proofErr w:type="spellStart"/>
      <w:r w:rsidRPr="00681F73">
        <w:rPr>
          <w:rFonts w:ascii="Arial" w:eastAsia="Calibri" w:hAnsi="Arial" w:cs="Arial"/>
          <w:kern w:val="2"/>
          <w:sz w:val="20"/>
          <w:szCs w:val="22"/>
          <w:lang w:val="fr-BE" w:eastAsia="en-US"/>
          <w14:ligatures w14:val="standardContextual"/>
        </w:rPr>
        <w:t>Skeyes</w:t>
      </w:r>
      <w:proofErr w:type="spellEnd"/>
      <w:r w:rsidRPr="00681F73">
        <w:rPr>
          <w:rFonts w:ascii="Arial" w:eastAsia="Calibri" w:hAnsi="Arial" w:cs="Arial"/>
          <w:kern w:val="2"/>
          <w:sz w:val="20"/>
          <w:szCs w:val="22"/>
          <w:lang w:val="fr-BE" w:eastAsia="en-US"/>
          <w14:ligatures w14:val="standardContextual"/>
        </w:rPr>
        <w:t xml:space="preserve">, etc.) qui seraient compétentes pour traiter ce problème. Cependant, nous </w:t>
      </w:r>
      <w:r w:rsidR="007343C2">
        <w:rPr>
          <w:rFonts w:ascii="Arial" w:eastAsia="Calibri" w:hAnsi="Arial" w:cs="Arial"/>
          <w:kern w:val="2"/>
          <w:sz w:val="20"/>
          <w:szCs w:val="22"/>
          <w:lang w:val="fr-BE" w:eastAsia="en-US"/>
          <w14:ligatures w14:val="standardContextual"/>
        </w:rPr>
        <w:t>dé</w:t>
      </w:r>
      <w:r w:rsidRPr="00681F73">
        <w:rPr>
          <w:rFonts w:ascii="Arial" w:eastAsia="Calibri" w:hAnsi="Arial" w:cs="Arial"/>
          <w:kern w:val="2"/>
          <w:sz w:val="20"/>
          <w:szCs w:val="22"/>
          <w:lang w:val="fr-BE" w:eastAsia="en-US"/>
          <w14:ligatures w14:val="standardContextual"/>
        </w:rPr>
        <w:t>montrons que si l'exploitant peut prendre des mesures, il ne le fait tout simplement pas et n</w:t>
      </w:r>
      <w:r w:rsidR="007343C2">
        <w:rPr>
          <w:rFonts w:ascii="Arial" w:eastAsia="Calibri" w:hAnsi="Arial" w:cs="Arial"/>
          <w:kern w:val="2"/>
          <w:sz w:val="20"/>
          <w:szCs w:val="22"/>
          <w:lang w:val="fr-BE" w:eastAsia="en-US"/>
          <w14:ligatures w14:val="standardContextual"/>
        </w:rPr>
        <w:t>e les examine</w:t>
      </w:r>
      <w:r w:rsidRPr="00681F73">
        <w:rPr>
          <w:rFonts w:ascii="Arial" w:eastAsia="Calibri" w:hAnsi="Arial" w:cs="Arial"/>
          <w:kern w:val="2"/>
          <w:sz w:val="20"/>
          <w:szCs w:val="22"/>
          <w:lang w:val="fr-BE" w:eastAsia="en-US"/>
          <w14:ligatures w14:val="standardContextual"/>
        </w:rPr>
        <w:t xml:space="preserve"> même pas.</w:t>
      </w:r>
    </w:p>
    <w:p w14:paraId="4C83387B" w14:textId="77777777" w:rsidR="00681F73" w:rsidRPr="00681F73" w:rsidRDefault="00681F73" w:rsidP="00681F73">
      <w:pPr>
        <w:spacing w:line="276" w:lineRule="auto"/>
        <w:contextualSpacing/>
        <w:jc w:val="both"/>
        <w:rPr>
          <w:rFonts w:ascii="Arial" w:eastAsia="Calibri" w:hAnsi="Arial" w:cs="Arial"/>
          <w:kern w:val="2"/>
          <w:sz w:val="20"/>
          <w:szCs w:val="22"/>
          <w:lang w:val="fr-BE" w:eastAsia="en-US"/>
          <w14:ligatures w14:val="standardContextual"/>
        </w:rPr>
      </w:pPr>
    </w:p>
    <w:p w14:paraId="611AA5FE" w14:textId="77777777" w:rsidR="00681F73" w:rsidRPr="00681F73" w:rsidRDefault="00681F73" w:rsidP="00681F73">
      <w:pPr>
        <w:spacing w:line="276" w:lineRule="auto"/>
        <w:contextualSpacing/>
        <w:jc w:val="both"/>
        <w:rPr>
          <w:rFonts w:ascii="Arial" w:eastAsia="Calibri" w:hAnsi="Arial" w:cs="Arial"/>
          <w:kern w:val="2"/>
          <w:sz w:val="20"/>
          <w:szCs w:val="22"/>
          <w:lang w:val="fr-BE" w:eastAsia="en-US"/>
          <w14:ligatures w14:val="standardContextual"/>
        </w:rPr>
      </w:pPr>
      <w:r w:rsidRPr="00681F73">
        <w:rPr>
          <w:rFonts w:ascii="Arial" w:eastAsia="Calibri" w:hAnsi="Arial" w:cs="Arial"/>
          <w:kern w:val="2"/>
          <w:sz w:val="20"/>
          <w:szCs w:val="22"/>
          <w:lang w:val="fr-BE" w:eastAsia="en-US"/>
          <w14:ligatures w14:val="standardContextual"/>
        </w:rPr>
        <w:t xml:space="preserve">Par exemple, l'exploitant n'a pas cherché à savoir si l'exclusion des vols de nuit ne serait pas une possibilité de réduire les nuisances et les risques. Le Bond </w:t>
      </w:r>
      <w:proofErr w:type="spellStart"/>
      <w:r w:rsidRPr="00681F73">
        <w:rPr>
          <w:rFonts w:ascii="Arial" w:eastAsia="Calibri" w:hAnsi="Arial" w:cs="Arial"/>
          <w:kern w:val="2"/>
          <w:sz w:val="20"/>
          <w:szCs w:val="22"/>
          <w:lang w:val="fr-BE" w:eastAsia="en-US"/>
          <w14:ligatures w14:val="standardContextual"/>
        </w:rPr>
        <w:t>Beter</w:t>
      </w:r>
      <w:proofErr w:type="spellEnd"/>
      <w:r w:rsidRPr="00681F73">
        <w:rPr>
          <w:rFonts w:ascii="Arial" w:eastAsia="Calibri" w:hAnsi="Arial" w:cs="Arial"/>
          <w:kern w:val="2"/>
          <w:sz w:val="20"/>
          <w:szCs w:val="22"/>
          <w:lang w:val="fr-BE" w:eastAsia="en-US"/>
          <w14:ligatures w14:val="standardContextual"/>
        </w:rPr>
        <w:t xml:space="preserve"> </w:t>
      </w:r>
      <w:proofErr w:type="spellStart"/>
      <w:r w:rsidRPr="00681F73">
        <w:rPr>
          <w:rFonts w:ascii="Arial" w:eastAsia="Calibri" w:hAnsi="Arial" w:cs="Arial"/>
          <w:kern w:val="2"/>
          <w:sz w:val="20"/>
          <w:szCs w:val="22"/>
          <w:lang w:val="fr-BE" w:eastAsia="en-US"/>
          <w14:ligatures w14:val="standardContextual"/>
        </w:rPr>
        <w:t>Leefmilieu</w:t>
      </w:r>
      <w:proofErr w:type="spellEnd"/>
      <w:r w:rsidRPr="00681F73">
        <w:rPr>
          <w:rFonts w:ascii="Arial" w:eastAsia="Calibri" w:hAnsi="Arial" w:cs="Arial"/>
          <w:kern w:val="2"/>
          <w:sz w:val="20"/>
          <w:szCs w:val="22"/>
          <w:lang w:val="fr-BE" w:eastAsia="en-US"/>
          <w14:ligatures w14:val="standardContextual"/>
        </w:rPr>
        <w:t xml:space="preserve"> a étudié cette question et il s'est avéré que c'était finalement possible.</w:t>
      </w:r>
    </w:p>
    <w:p w14:paraId="565EDCE9" w14:textId="77777777" w:rsidR="00681F73" w:rsidRPr="00681F73" w:rsidRDefault="00681F73" w:rsidP="00681F73">
      <w:pPr>
        <w:spacing w:line="276" w:lineRule="auto"/>
        <w:contextualSpacing/>
        <w:jc w:val="both"/>
        <w:rPr>
          <w:rFonts w:ascii="Arial" w:eastAsia="Calibri" w:hAnsi="Arial" w:cs="Arial"/>
          <w:kern w:val="2"/>
          <w:sz w:val="20"/>
          <w:szCs w:val="22"/>
          <w:lang w:val="fr-BE" w:eastAsia="en-US"/>
          <w14:ligatures w14:val="standardContextual"/>
        </w:rPr>
      </w:pPr>
    </w:p>
    <w:p w14:paraId="104DB61B" w14:textId="7380E7FE" w:rsidR="00681F73" w:rsidRPr="00681F73" w:rsidRDefault="00681F73" w:rsidP="00681F73">
      <w:pPr>
        <w:spacing w:line="276" w:lineRule="auto"/>
        <w:contextualSpacing/>
        <w:jc w:val="both"/>
        <w:rPr>
          <w:rFonts w:ascii="Arial" w:eastAsia="Calibri" w:hAnsi="Arial" w:cs="Arial"/>
          <w:kern w:val="2"/>
          <w:sz w:val="20"/>
          <w:szCs w:val="22"/>
          <w:lang w:val="fr-BE" w:eastAsia="en-US"/>
          <w14:ligatures w14:val="standardContextual"/>
        </w:rPr>
      </w:pPr>
      <w:r w:rsidRPr="00681F73">
        <w:rPr>
          <w:rFonts w:ascii="Arial" w:eastAsia="Calibri" w:hAnsi="Arial" w:cs="Arial"/>
          <w:kern w:val="2"/>
          <w:sz w:val="20"/>
          <w:szCs w:val="22"/>
          <w:lang w:val="fr-BE" w:eastAsia="en-US"/>
          <w14:ligatures w14:val="standardContextual"/>
        </w:rPr>
        <w:t xml:space="preserve">L'étude ENVISA </w:t>
      </w:r>
      <w:r w:rsidR="007343C2">
        <w:rPr>
          <w:rFonts w:ascii="Arial" w:eastAsia="Calibri" w:hAnsi="Arial" w:cs="Arial"/>
          <w:kern w:val="2"/>
          <w:sz w:val="20"/>
          <w:szCs w:val="22"/>
          <w:lang w:val="fr-BE" w:eastAsia="en-US"/>
          <w14:ligatures w14:val="standardContextual"/>
        </w:rPr>
        <w:t>dé</w:t>
      </w:r>
      <w:r w:rsidRPr="00681F73">
        <w:rPr>
          <w:rFonts w:ascii="Arial" w:eastAsia="Calibri" w:hAnsi="Arial" w:cs="Arial"/>
          <w:kern w:val="2"/>
          <w:sz w:val="20"/>
          <w:szCs w:val="22"/>
          <w:lang w:val="fr-BE" w:eastAsia="en-US"/>
          <w14:ligatures w14:val="standardContextual"/>
        </w:rPr>
        <w:t>montre que des interventions au niveau des infrastructures pourraient aussi permettre de réduire les nuisances sonores. Il s'agit d'interventions sur les pistes et les voies de circulation</w:t>
      </w:r>
      <w:r w:rsidR="00562016">
        <w:rPr>
          <w:rFonts w:ascii="Arial" w:eastAsia="Calibri" w:hAnsi="Arial" w:cs="Arial"/>
          <w:kern w:val="2"/>
          <w:sz w:val="20"/>
          <w:szCs w:val="22"/>
          <w:lang w:val="fr-BE" w:eastAsia="en-US"/>
          <w14:ligatures w14:val="standardContextual"/>
        </w:rPr>
        <w:t xml:space="preserve"> (comme par exemple, l’allongement de la piste 25L) </w:t>
      </w:r>
      <w:r w:rsidRPr="00681F73">
        <w:rPr>
          <w:rFonts w:ascii="Arial" w:eastAsia="Calibri" w:hAnsi="Arial" w:cs="Arial"/>
          <w:kern w:val="2"/>
          <w:sz w:val="20"/>
          <w:szCs w:val="22"/>
          <w:lang w:val="fr-BE" w:eastAsia="en-US"/>
          <w14:ligatures w14:val="standardContextual"/>
        </w:rPr>
        <w:t>et sur l'équipement</w:t>
      </w:r>
      <w:r w:rsidR="00562016">
        <w:rPr>
          <w:rFonts w:ascii="Arial" w:eastAsia="Calibri" w:hAnsi="Arial" w:cs="Arial"/>
          <w:kern w:val="2"/>
          <w:sz w:val="20"/>
          <w:szCs w:val="22"/>
          <w:lang w:val="fr-BE" w:eastAsia="en-US"/>
          <w14:ligatures w14:val="standardContextual"/>
        </w:rPr>
        <w:t xml:space="preserve"> (</w:t>
      </w:r>
      <w:r w:rsidRPr="00681F73">
        <w:rPr>
          <w:rFonts w:ascii="Arial" w:eastAsia="Calibri" w:hAnsi="Arial" w:cs="Arial"/>
          <w:kern w:val="2"/>
          <w:sz w:val="20"/>
          <w:szCs w:val="22"/>
          <w:lang w:val="fr-BE" w:eastAsia="en-US"/>
          <w14:ligatures w14:val="standardContextual"/>
        </w:rPr>
        <w:t>par exemple</w:t>
      </w:r>
      <w:r w:rsidR="007343C2">
        <w:rPr>
          <w:rFonts w:ascii="Arial" w:eastAsia="Calibri" w:hAnsi="Arial" w:cs="Arial"/>
          <w:kern w:val="2"/>
          <w:sz w:val="20"/>
          <w:szCs w:val="22"/>
          <w:lang w:val="fr-BE" w:eastAsia="en-US"/>
          <w14:ligatures w14:val="standardContextual"/>
        </w:rPr>
        <w:t xml:space="preserve"> via</w:t>
      </w:r>
      <w:r w:rsidRPr="00681F73">
        <w:rPr>
          <w:rFonts w:ascii="Arial" w:eastAsia="Calibri" w:hAnsi="Arial" w:cs="Arial"/>
          <w:kern w:val="2"/>
          <w:sz w:val="20"/>
          <w:szCs w:val="22"/>
          <w:lang w:val="fr-BE" w:eastAsia="en-US"/>
          <w14:ligatures w14:val="standardContextual"/>
        </w:rPr>
        <w:t xml:space="preserve"> l'ajout d'un système ILS sur certaines pistes</w:t>
      </w:r>
      <w:r w:rsidR="00562016">
        <w:rPr>
          <w:rFonts w:ascii="Arial" w:eastAsia="Calibri" w:hAnsi="Arial" w:cs="Arial"/>
          <w:kern w:val="2"/>
          <w:sz w:val="20"/>
          <w:szCs w:val="22"/>
          <w:lang w:val="fr-BE" w:eastAsia="en-US"/>
          <w14:ligatures w14:val="standardContextual"/>
        </w:rPr>
        <w:t>)</w:t>
      </w:r>
      <w:r w:rsidRPr="00681F73">
        <w:rPr>
          <w:rFonts w:ascii="Arial" w:eastAsia="Calibri" w:hAnsi="Arial" w:cs="Arial"/>
          <w:kern w:val="2"/>
          <w:sz w:val="20"/>
          <w:szCs w:val="22"/>
          <w:lang w:val="fr-BE" w:eastAsia="en-US"/>
          <w14:ligatures w14:val="standardContextual"/>
        </w:rPr>
        <w:t xml:space="preserve">. Cependant, l'exploitant ne procède pas à ces interventions. Il ne les a même pas fait examiner dans le </w:t>
      </w:r>
      <w:r w:rsidRPr="007343C2">
        <w:rPr>
          <w:rFonts w:ascii="Arial" w:eastAsia="Calibri" w:hAnsi="Arial" w:cs="Arial"/>
          <w:kern w:val="2"/>
          <w:sz w:val="20"/>
          <w:szCs w:val="22"/>
          <w:lang w:val="fr-BE" w:eastAsia="en-US"/>
          <w14:ligatures w14:val="standardContextual"/>
        </w:rPr>
        <w:t>projet-RIE.</w:t>
      </w:r>
    </w:p>
    <w:p w14:paraId="104FED06" w14:textId="77777777" w:rsidR="00681F73" w:rsidRPr="00681F73" w:rsidRDefault="00681F73" w:rsidP="00681F73">
      <w:pPr>
        <w:spacing w:line="276" w:lineRule="auto"/>
        <w:contextualSpacing/>
        <w:jc w:val="both"/>
        <w:rPr>
          <w:rFonts w:ascii="Arial" w:eastAsia="Calibri" w:hAnsi="Arial" w:cs="Arial"/>
          <w:kern w:val="2"/>
          <w:sz w:val="20"/>
          <w:szCs w:val="22"/>
          <w:lang w:val="fr-BE" w:eastAsia="en-US"/>
          <w14:ligatures w14:val="standardContextual"/>
        </w:rPr>
      </w:pPr>
    </w:p>
    <w:p w14:paraId="6544B008" w14:textId="4AA8C05B" w:rsidR="00681F73" w:rsidRPr="00C32B8E" w:rsidRDefault="00CD760E" w:rsidP="00681F73">
      <w:pPr>
        <w:spacing w:line="276" w:lineRule="auto"/>
        <w:contextualSpacing/>
        <w:jc w:val="both"/>
        <w:rPr>
          <w:rFonts w:ascii="Arial" w:eastAsia="Calibri" w:hAnsi="Arial" w:cs="Arial"/>
          <w:kern w:val="2"/>
          <w:sz w:val="20"/>
          <w:szCs w:val="22"/>
          <w:lang w:val="fr-BE" w:eastAsia="en-US"/>
          <w14:ligatures w14:val="standardContextual"/>
        </w:rPr>
      </w:pPr>
      <w:r w:rsidRPr="00C32B8E">
        <w:rPr>
          <w:rFonts w:ascii="Arial" w:eastAsia="Calibri" w:hAnsi="Arial" w:cs="Arial"/>
          <w:kern w:val="2"/>
          <w:sz w:val="20"/>
          <w:szCs w:val="22"/>
          <w:lang w:val="fr-BE" w:eastAsia="en-US"/>
          <w14:ligatures w14:val="standardContextual"/>
        </w:rPr>
        <w:t>En plus</w:t>
      </w:r>
      <w:r w:rsidR="00681F73" w:rsidRPr="00C32B8E">
        <w:rPr>
          <w:rFonts w:ascii="Arial" w:eastAsia="Calibri" w:hAnsi="Arial" w:cs="Arial"/>
          <w:kern w:val="2"/>
          <w:sz w:val="20"/>
          <w:szCs w:val="22"/>
          <w:lang w:val="fr-BE" w:eastAsia="en-US"/>
          <w14:ligatures w14:val="standardContextual"/>
        </w:rPr>
        <w:t>, l'</w:t>
      </w:r>
      <w:r w:rsidRPr="00C32B8E">
        <w:rPr>
          <w:rFonts w:ascii="Arial" w:eastAsia="Calibri" w:hAnsi="Arial" w:cs="Arial"/>
          <w:kern w:val="2"/>
          <w:sz w:val="20"/>
          <w:szCs w:val="22"/>
          <w:lang w:val="fr-BE" w:eastAsia="en-US"/>
          <w14:ligatures w14:val="standardContextual"/>
        </w:rPr>
        <w:t>e</w:t>
      </w:r>
      <w:r w:rsidR="00681F73" w:rsidRPr="00C32B8E">
        <w:rPr>
          <w:rFonts w:ascii="Arial" w:eastAsia="Calibri" w:hAnsi="Arial" w:cs="Arial"/>
          <w:kern w:val="2"/>
          <w:sz w:val="20"/>
          <w:szCs w:val="22"/>
          <w:lang w:val="fr-BE" w:eastAsia="en-US"/>
          <w14:ligatures w14:val="standardContextual"/>
        </w:rPr>
        <w:t xml:space="preserve">xploitant veut transporter encore plus de personnes et de marchandises. Ce faisant, il commet l'erreur fondamentale de croire qu'il suffirait que les nuisances diminuent par rapport à aujourd'hui. Or, ce n'est pas le cas. Les nuisances et les risques inacceptables - dont les récentes découvertes scientifiques </w:t>
      </w:r>
      <w:r w:rsidRPr="00C32B8E">
        <w:rPr>
          <w:rFonts w:ascii="Arial" w:eastAsia="Calibri" w:hAnsi="Arial" w:cs="Arial"/>
          <w:kern w:val="2"/>
          <w:sz w:val="20"/>
          <w:szCs w:val="22"/>
          <w:lang w:val="fr-BE" w:eastAsia="en-US"/>
          <w14:ligatures w14:val="standardContextual"/>
        </w:rPr>
        <w:t>dé</w:t>
      </w:r>
      <w:r w:rsidR="00681F73" w:rsidRPr="00C32B8E">
        <w:rPr>
          <w:rFonts w:ascii="Arial" w:eastAsia="Calibri" w:hAnsi="Arial" w:cs="Arial"/>
          <w:kern w:val="2"/>
          <w:sz w:val="20"/>
          <w:szCs w:val="22"/>
          <w:lang w:val="fr-BE" w:eastAsia="en-US"/>
          <w14:ligatures w14:val="standardContextual"/>
        </w:rPr>
        <w:t>montrent qu'ils sont bien plus importants qu'on ne le supposait - doivent être réduit</w:t>
      </w:r>
      <w:r w:rsidRPr="00C32B8E">
        <w:rPr>
          <w:rFonts w:ascii="Arial" w:eastAsia="Calibri" w:hAnsi="Arial" w:cs="Arial"/>
          <w:kern w:val="2"/>
          <w:sz w:val="20"/>
          <w:szCs w:val="22"/>
          <w:lang w:val="fr-BE" w:eastAsia="en-US"/>
          <w14:ligatures w14:val="standardContextual"/>
        </w:rPr>
        <w:t>e</w:t>
      </w:r>
      <w:r w:rsidR="00681F73" w:rsidRPr="00C32B8E">
        <w:rPr>
          <w:rFonts w:ascii="Arial" w:eastAsia="Calibri" w:hAnsi="Arial" w:cs="Arial"/>
          <w:kern w:val="2"/>
          <w:sz w:val="20"/>
          <w:szCs w:val="22"/>
          <w:lang w:val="fr-BE" w:eastAsia="en-US"/>
          <w14:ligatures w14:val="standardContextual"/>
        </w:rPr>
        <w:t xml:space="preserve">s de toute urgence. Il n'est donc pas possible de combler la marge créée par des avions plus silencieux en transportant davantage. De plus, la diminution annoncée des nuisances est relative, car la situation de </w:t>
      </w:r>
      <w:r w:rsidRPr="00C32B8E">
        <w:rPr>
          <w:rFonts w:ascii="Arial" w:eastAsia="Calibri" w:hAnsi="Arial" w:cs="Arial"/>
          <w:kern w:val="2"/>
          <w:sz w:val="20"/>
          <w:szCs w:val="22"/>
          <w:lang w:val="fr-BE" w:eastAsia="en-US"/>
          <w14:ligatures w14:val="standardContextual"/>
        </w:rPr>
        <w:t xml:space="preserve">la commune de </w:t>
      </w:r>
      <w:r w:rsidR="00681F73" w:rsidRPr="00C32B8E">
        <w:rPr>
          <w:rFonts w:ascii="Arial" w:eastAsia="Calibri" w:hAnsi="Arial" w:cs="Arial"/>
          <w:kern w:val="2"/>
          <w:sz w:val="20"/>
          <w:szCs w:val="22"/>
          <w:lang w:val="fr-BE" w:eastAsia="en-US"/>
          <w14:ligatures w14:val="standardContextual"/>
        </w:rPr>
        <w:t>Woluwe-Saint-Pierre ne semble pas s'améliorer de manière univoque.</w:t>
      </w:r>
    </w:p>
    <w:p w14:paraId="17220D3B" w14:textId="77777777" w:rsidR="00681F73" w:rsidRPr="00C32B8E" w:rsidRDefault="00681F73" w:rsidP="00681F73">
      <w:pPr>
        <w:spacing w:line="276" w:lineRule="auto"/>
        <w:contextualSpacing/>
        <w:jc w:val="both"/>
        <w:rPr>
          <w:rFonts w:ascii="Arial" w:eastAsia="Calibri" w:hAnsi="Arial" w:cs="Arial"/>
          <w:kern w:val="2"/>
          <w:sz w:val="20"/>
          <w:szCs w:val="22"/>
          <w:lang w:val="fr-BE" w:eastAsia="en-US"/>
          <w14:ligatures w14:val="standardContextual"/>
        </w:rPr>
      </w:pPr>
    </w:p>
    <w:p w14:paraId="1062609C" w14:textId="3A77722F" w:rsidR="00681F73" w:rsidRPr="00C32B8E" w:rsidRDefault="00681F73" w:rsidP="00681F73">
      <w:pPr>
        <w:spacing w:line="276" w:lineRule="auto"/>
        <w:contextualSpacing/>
        <w:jc w:val="both"/>
        <w:rPr>
          <w:rFonts w:ascii="Arial" w:eastAsia="Calibri" w:hAnsi="Arial" w:cs="Arial"/>
          <w:kern w:val="2"/>
          <w:sz w:val="20"/>
          <w:szCs w:val="22"/>
          <w:lang w:val="fr-BE" w:eastAsia="en-US"/>
          <w14:ligatures w14:val="standardContextual"/>
        </w:rPr>
      </w:pPr>
      <w:r w:rsidRPr="00C32B8E">
        <w:rPr>
          <w:rFonts w:ascii="Arial" w:eastAsia="Calibri" w:hAnsi="Arial" w:cs="Arial"/>
          <w:kern w:val="2"/>
          <w:sz w:val="20"/>
          <w:szCs w:val="22"/>
          <w:lang w:val="fr-BE" w:eastAsia="en-US"/>
          <w14:ligatures w14:val="standardContextual"/>
        </w:rPr>
        <w:t xml:space="preserve">En outre, plusieurs décisions de justice ont obligé l'Etat belge à prendre des mesures contre les nuisances sonores. </w:t>
      </w:r>
      <w:r w:rsidR="003403F2" w:rsidRPr="00C32B8E">
        <w:rPr>
          <w:rFonts w:ascii="Arial" w:eastAsia="Calibri" w:hAnsi="Arial" w:cs="Arial"/>
          <w:kern w:val="2"/>
          <w:sz w:val="20"/>
          <w:szCs w:val="22"/>
          <w:lang w:val="fr-BE" w:eastAsia="en-US"/>
          <w14:ligatures w14:val="standardContextual"/>
        </w:rPr>
        <w:t>Au</w:t>
      </w:r>
      <w:r w:rsidRPr="00C32B8E">
        <w:rPr>
          <w:rFonts w:ascii="Arial" w:eastAsia="Calibri" w:hAnsi="Arial" w:cs="Arial"/>
          <w:kern w:val="2"/>
          <w:sz w:val="20"/>
          <w:szCs w:val="22"/>
          <w:lang w:val="fr-BE" w:eastAsia="en-US"/>
          <w14:ligatures w14:val="standardContextual"/>
        </w:rPr>
        <w:t xml:space="preserve"> même temps, cette demande de permis ne contient aucune mesure visant à atténuer la pollution sonore. Il est interdit à l'exécutif d'accorder un permis qui n'est que la continuation de ces violations, étant donné le devoir constitutionnel de coopération de l'exécutif avec les jugements du pouvoir judiciaire.</w:t>
      </w:r>
    </w:p>
    <w:p w14:paraId="292101C9" w14:textId="77777777" w:rsidR="00681F73" w:rsidRPr="00C32B8E" w:rsidRDefault="00681F73" w:rsidP="00681F73">
      <w:pPr>
        <w:spacing w:line="276" w:lineRule="auto"/>
        <w:contextualSpacing/>
        <w:jc w:val="both"/>
        <w:rPr>
          <w:rFonts w:ascii="Arial" w:eastAsia="Calibri" w:hAnsi="Arial" w:cs="Arial"/>
          <w:kern w:val="2"/>
          <w:sz w:val="20"/>
          <w:szCs w:val="22"/>
          <w:lang w:val="fr-BE" w:eastAsia="en-US"/>
          <w14:ligatures w14:val="standardContextual"/>
        </w:rPr>
      </w:pPr>
    </w:p>
    <w:p w14:paraId="724E4FF0" w14:textId="77777777" w:rsidR="00681F73" w:rsidRPr="00C32B8E" w:rsidRDefault="00681F73" w:rsidP="00681F73">
      <w:pPr>
        <w:spacing w:line="276" w:lineRule="auto"/>
        <w:contextualSpacing/>
        <w:jc w:val="both"/>
        <w:rPr>
          <w:rFonts w:ascii="Arial" w:eastAsia="Calibri" w:hAnsi="Arial" w:cs="Arial"/>
          <w:kern w:val="2"/>
          <w:sz w:val="20"/>
          <w:szCs w:val="22"/>
          <w:lang w:val="fr-BE" w:eastAsia="en-US"/>
          <w14:ligatures w14:val="standardContextual"/>
        </w:rPr>
      </w:pPr>
      <w:r w:rsidRPr="00C32B8E">
        <w:rPr>
          <w:rFonts w:ascii="Arial" w:eastAsia="Calibri" w:hAnsi="Arial" w:cs="Arial"/>
          <w:kern w:val="2"/>
          <w:sz w:val="20"/>
          <w:szCs w:val="22"/>
          <w:lang w:val="fr-BE" w:eastAsia="en-US"/>
          <w14:ligatures w14:val="standardContextual"/>
        </w:rPr>
        <w:t>Le permis doit donc être refusé dans son intégralité.</w:t>
      </w:r>
    </w:p>
    <w:p w14:paraId="119A05EA" w14:textId="77777777" w:rsidR="003A703A" w:rsidRPr="00C32B8E" w:rsidRDefault="003A703A" w:rsidP="003A703A">
      <w:pPr>
        <w:spacing w:line="276" w:lineRule="auto"/>
        <w:contextualSpacing/>
        <w:jc w:val="both"/>
        <w:rPr>
          <w:rFonts w:ascii="Arial" w:eastAsia="Calibri" w:hAnsi="Arial" w:cs="Arial"/>
          <w:kern w:val="2"/>
          <w:sz w:val="20"/>
          <w:szCs w:val="22"/>
          <w:lang w:val="fr-BE" w:eastAsia="en-US"/>
          <w14:ligatures w14:val="standardContextual"/>
        </w:rPr>
      </w:pPr>
    </w:p>
    <w:p w14:paraId="502CFD8A" w14:textId="77777777" w:rsidR="002B0642" w:rsidRPr="00C32B8E" w:rsidRDefault="002B0642" w:rsidP="003A703A">
      <w:pPr>
        <w:spacing w:line="276" w:lineRule="auto"/>
        <w:contextualSpacing/>
        <w:jc w:val="both"/>
        <w:rPr>
          <w:rFonts w:ascii="Arial" w:eastAsia="Calibri" w:hAnsi="Arial" w:cs="Arial"/>
          <w:kern w:val="2"/>
          <w:sz w:val="20"/>
          <w:szCs w:val="22"/>
          <w:lang w:val="fr-BE" w:eastAsia="en-US"/>
          <w14:ligatures w14:val="standardContextual"/>
        </w:rPr>
      </w:pPr>
    </w:p>
    <w:p w14:paraId="0CF4E8FE" w14:textId="77777777" w:rsidR="002B0642" w:rsidRPr="00C32B8E" w:rsidRDefault="002B0642" w:rsidP="002B0642">
      <w:pPr>
        <w:spacing w:line="276" w:lineRule="auto"/>
        <w:contextualSpacing/>
        <w:jc w:val="both"/>
        <w:rPr>
          <w:rFonts w:ascii="Arial" w:eastAsia="Calibri" w:hAnsi="Arial" w:cs="Arial"/>
          <w:b/>
          <w:bCs/>
          <w:kern w:val="2"/>
          <w:sz w:val="20"/>
          <w:szCs w:val="22"/>
          <w:u w:val="single"/>
          <w:lang w:val="fr-BE" w:eastAsia="en-US"/>
          <w14:ligatures w14:val="standardContextual"/>
        </w:rPr>
      </w:pPr>
      <w:r w:rsidRPr="00C32B8E">
        <w:rPr>
          <w:rFonts w:ascii="Arial" w:eastAsia="Calibri" w:hAnsi="Arial" w:cs="Arial"/>
          <w:b/>
          <w:bCs/>
          <w:kern w:val="2"/>
          <w:sz w:val="20"/>
          <w:szCs w:val="22"/>
          <w:lang w:val="fr-BE" w:eastAsia="en-US"/>
          <w14:ligatures w14:val="standardContextual"/>
        </w:rPr>
        <w:t xml:space="preserve">II.2. </w:t>
      </w:r>
      <w:r w:rsidRPr="00C32B8E">
        <w:rPr>
          <w:rFonts w:ascii="Arial" w:eastAsia="Calibri" w:hAnsi="Arial" w:cs="Arial"/>
          <w:b/>
          <w:bCs/>
          <w:kern w:val="2"/>
          <w:sz w:val="20"/>
          <w:szCs w:val="22"/>
          <w:u w:val="single"/>
          <w:lang w:val="fr-BE" w:eastAsia="en-US"/>
          <w14:ligatures w14:val="standardContextual"/>
        </w:rPr>
        <w:t>L'application entraîne une quantité inacceptable de dépôts d'azote dans la réserve naturelle</w:t>
      </w:r>
    </w:p>
    <w:p w14:paraId="2A9B162A" w14:textId="77777777" w:rsidR="002B0642" w:rsidRPr="00C32B8E" w:rsidRDefault="002B0642" w:rsidP="002B0642">
      <w:pPr>
        <w:spacing w:line="276" w:lineRule="auto"/>
        <w:contextualSpacing/>
        <w:jc w:val="both"/>
        <w:rPr>
          <w:rFonts w:ascii="Arial" w:eastAsia="Calibri" w:hAnsi="Arial" w:cs="Arial"/>
          <w:kern w:val="2"/>
          <w:sz w:val="20"/>
          <w:szCs w:val="22"/>
          <w:lang w:val="fr-BE" w:eastAsia="en-US"/>
          <w14:ligatures w14:val="standardContextual"/>
        </w:rPr>
      </w:pPr>
    </w:p>
    <w:p w14:paraId="1AAE2473" w14:textId="77777777" w:rsidR="002B0642" w:rsidRPr="00C32B8E" w:rsidRDefault="002B0642" w:rsidP="002B0642">
      <w:pPr>
        <w:spacing w:line="276" w:lineRule="auto"/>
        <w:contextualSpacing/>
        <w:jc w:val="both"/>
        <w:rPr>
          <w:rFonts w:ascii="Arial" w:eastAsia="Calibri" w:hAnsi="Arial" w:cs="Arial"/>
          <w:kern w:val="2"/>
          <w:sz w:val="20"/>
          <w:szCs w:val="22"/>
          <w:lang w:val="fr-BE" w:eastAsia="en-US"/>
          <w14:ligatures w14:val="standardContextual"/>
        </w:rPr>
      </w:pPr>
      <w:r w:rsidRPr="00C32B8E">
        <w:rPr>
          <w:rFonts w:ascii="Arial" w:eastAsia="Calibri" w:hAnsi="Arial" w:cs="Arial"/>
          <w:kern w:val="2"/>
          <w:sz w:val="20"/>
          <w:szCs w:val="22"/>
          <w:lang w:val="fr-BE" w:eastAsia="en-US"/>
          <w14:ligatures w14:val="standardContextual"/>
        </w:rPr>
        <w:t>A.</w:t>
      </w:r>
      <w:r w:rsidRPr="00C32B8E">
        <w:rPr>
          <w:rFonts w:ascii="Arial" w:eastAsia="Calibri" w:hAnsi="Arial" w:cs="Arial"/>
          <w:kern w:val="2"/>
          <w:sz w:val="20"/>
          <w:szCs w:val="22"/>
          <w:lang w:val="fr-BE" w:eastAsia="en-US"/>
          <w14:ligatures w14:val="standardContextual"/>
        </w:rPr>
        <w:tab/>
        <w:t>Évaluation appropriée (Natura 2000)</w:t>
      </w:r>
    </w:p>
    <w:p w14:paraId="25B9056E" w14:textId="77777777" w:rsidR="002B0642" w:rsidRPr="00C32B8E" w:rsidRDefault="002B0642" w:rsidP="002B0642">
      <w:pPr>
        <w:spacing w:line="276" w:lineRule="auto"/>
        <w:contextualSpacing/>
        <w:jc w:val="both"/>
        <w:rPr>
          <w:rFonts w:ascii="Arial" w:eastAsia="Calibri" w:hAnsi="Arial" w:cs="Arial"/>
          <w:kern w:val="2"/>
          <w:sz w:val="20"/>
          <w:szCs w:val="22"/>
          <w:lang w:val="fr-BE" w:eastAsia="en-US"/>
          <w14:ligatures w14:val="standardContextual"/>
        </w:rPr>
      </w:pPr>
    </w:p>
    <w:p w14:paraId="46120289" w14:textId="74F70514" w:rsidR="002B0642" w:rsidRPr="00C32B8E" w:rsidRDefault="002B0642" w:rsidP="002B0642">
      <w:pPr>
        <w:numPr>
          <w:ilvl w:val="0"/>
          <w:numId w:val="39"/>
        </w:numPr>
        <w:spacing w:line="276" w:lineRule="auto"/>
        <w:contextualSpacing/>
        <w:jc w:val="both"/>
        <w:rPr>
          <w:rFonts w:ascii="Arial" w:eastAsia="Calibri" w:hAnsi="Arial" w:cs="Arial"/>
          <w:kern w:val="2"/>
          <w:sz w:val="20"/>
          <w:szCs w:val="22"/>
          <w:lang w:val="fr-BE" w:eastAsia="en-US"/>
          <w14:ligatures w14:val="standardContextual"/>
        </w:rPr>
      </w:pPr>
      <w:r w:rsidRPr="00C32B8E">
        <w:rPr>
          <w:rFonts w:ascii="Arial" w:eastAsia="Calibri" w:hAnsi="Arial" w:cs="Arial"/>
          <w:kern w:val="2"/>
          <w:sz w:val="20"/>
          <w:szCs w:val="22"/>
          <w:lang w:val="fr-BE" w:eastAsia="en-US"/>
          <w14:ligatures w14:val="standardContextual"/>
        </w:rPr>
        <w:t xml:space="preserve">L'exploitant souhaite invoquer l'Approche Programmatique de l’Azote proposée par le gouvernement flamand. Cependant, nous </w:t>
      </w:r>
      <w:r w:rsidR="003403F2" w:rsidRPr="00C32B8E">
        <w:rPr>
          <w:rFonts w:ascii="Arial" w:eastAsia="Calibri" w:hAnsi="Arial" w:cs="Arial"/>
          <w:kern w:val="2"/>
          <w:sz w:val="20"/>
          <w:szCs w:val="22"/>
          <w:lang w:val="fr-BE" w:eastAsia="en-US"/>
          <w14:ligatures w14:val="standardContextual"/>
        </w:rPr>
        <w:t>dé</w:t>
      </w:r>
      <w:r w:rsidRPr="00C32B8E">
        <w:rPr>
          <w:rFonts w:ascii="Arial" w:eastAsia="Calibri" w:hAnsi="Arial" w:cs="Arial"/>
          <w:kern w:val="2"/>
          <w:sz w:val="20"/>
          <w:szCs w:val="22"/>
          <w:lang w:val="fr-BE" w:eastAsia="en-US"/>
          <w14:ligatures w14:val="standardContextual"/>
        </w:rPr>
        <w:t>montrons que cette approche est incompatible avec la législation européenne. Par conséquent, l</w:t>
      </w:r>
      <w:r w:rsidR="003403F2" w:rsidRPr="00C32B8E">
        <w:rPr>
          <w:rFonts w:ascii="Arial" w:eastAsia="Calibri" w:hAnsi="Arial" w:cs="Arial"/>
          <w:kern w:val="2"/>
          <w:sz w:val="20"/>
          <w:szCs w:val="22"/>
          <w:lang w:val="fr-BE" w:eastAsia="en-US"/>
          <w14:ligatures w14:val="standardContextual"/>
        </w:rPr>
        <w:t>e</w:t>
      </w:r>
      <w:r w:rsidRPr="00C32B8E">
        <w:rPr>
          <w:rFonts w:ascii="Arial" w:eastAsia="Calibri" w:hAnsi="Arial" w:cs="Arial"/>
          <w:kern w:val="2"/>
          <w:sz w:val="20"/>
          <w:szCs w:val="22"/>
          <w:lang w:val="fr-BE" w:eastAsia="en-US"/>
          <w14:ligatures w14:val="standardContextual"/>
        </w:rPr>
        <w:t xml:space="preserve"> permis ne peut pas être accordé. </w:t>
      </w:r>
    </w:p>
    <w:p w14:paraId="3BF816BD" w14:textId="77777777" w:rsidR="002B0642" w:rsidRPr="00C32B8E" w:rsidRDefault="002B0642" w:rsidP="002B0642">
      <w:pPr>
        <w:spacing w:line="276" w:lineRule="auto"/>
        <w:contextualSpacing/>
        <w:jc w:val="both"/>
        <w:rPr>
          <w:rFonts w:ascii="Arial" w:eastAsia="Calibri" w:hAnsi="Arial" w:cs="Arial"/>
          <w:kern w:val="2"/>
          <w:sz w:val="20"/>
          <w:szCs w:val="22"/>
          <w:lang w:val="fr-BE" w:eastAsia="en-US"/>
          <w14:ligatures w14:val="standardContextual"/>
        </w:rPr>
      </w:pPr>
    </w:p>
    <w:p w14:paraId="378D29C0" w14:textId="77777777" w:rsidR="002B0642" w:rsidRPr="00C32B8E" w:rsidRDefault="002B0642" w:rsidP="002B0642">
      <w:pPr>
        <w:spacing w:line="276" w:lineRule="auto"/>
        <w:contextualSpacing/>
        <w:jc w:val="both"/>
        <w:rPr>
          <w:rFonts w:ascii="Arial" w:eastAsia="Calibri" w:hAnsi="Arial" w:cs="Arial"/>
          <w:kern w:val="2"/>
          <w:sz w:val="20"/>
          <w:szCs w:val="22"/>
          <w:lang w:val="fr-BE" w:eastAsia="en-US"/>
          <w14:ligatures w14:val="standardContextual"/>
        </w:rPr>
      </w:pPr>
      <w:r w:rsidRPr="00C32B8E">
        <w:rPr>
          <w:rFonts w:ascii="Arial" w:eastAsia="Calibri" w:hAnsi="Arial" w:cs="Arial"/>
          <w:kern w:val="2"/>
          <w:sz w:val="20"/>
          <w:szCs w:val="22"/>
          <w:lang w:val="fr-BE" w:eastAsia="en-US"/>
          <w14:ligatures w14:val="standardContextual"/>
        </w:rPr>
        <w:t>B.</w:t>
      </w:r>
      <w:r w:rsidRPr="00C32B8E">
        <w:rPr>
          <w:rFonts w:ascii="Arial" w:eastAsia="Calibri" w:hAnsi="Arial" w:cs="Arial"/>
          <w:kern w:val="2"/>
          <w:sz w:val="20"/>
          <w:szCs w:val="22"/>
          <w:lang w:val="fr-BE" w:eastAsia="en-US"/>
          <w14:ligatures w14:val="standardContextual"/>
        </w:rPr>
        <w:tab/>
        <w:t>Évaluation renforcée de la nature (zone VEN)</w:t>
      </w:r>
    </w:p>
    <w:p w14:paraId="3D878377" w14:textId="77777777" w:rsidR="002B0642" w:rsidRPr="00C32B8E" w:rsidRDefault="002B0642" w:rsidP="002B0642">
      <w:pPr>
        <w:spacing w:line="276" w:lineRule="auto"/>
        <w:contextualSpacing/>
        <w:jc w:val="both"/>
        <w:rPr>
          <w:rFonts w:ascii="Arial" w:eastAsia="Calibri" w:hAnsi="Arial" w:cs="Arial"/>
          <w:kern w:val="2"/>
          <w:sz w:val="20"/>
          <w:szCs w:val="22"/>
          <w:lang w:val="fr-BE" w:eastAsia="en-US"/>
          <w14:ligatures w14:val="standardContextual"/>
        </w:rPr>
      </w:pPr>
    </w:p>
    <w:p w14:paraId="12CB4878" w14:textId="77777777" w:rsidR="002B0642" w:rsidRPr="00C32B8E" w:rsidRDefault="002B0642" w:rsidP="002B0642">
      <w:pPr>
        <w:numPr>
          <w:ilvl w:val="0"/>
          <w:numId w:val="40"/>
        </w:numPr>
        <w:spacing w:line="276" w:lineRule="auto"/>
        <w:contextualSpacing/>
        <w:jc w:val="both"/>
        <w:rPr>
          <w:rFonts w:ascii="Arial" w:eastAsia="Calibri" w:hAnsi="Arial" w:cs="Arial"/>
          <w:kern w:val="2"/>
          <w:sz w:val="20"/>
          <w:szCs w:val="22"/>
          <w:lang w:val="fr-BE" w:eastAsia="en-US"/>
          <w14:ligatures w14:val="standardContextual"/>
        </w:rPr>
      </w:pPr>
      <w:r w:rsidRPr="00C32B8E">
        <w:rPr>
          <w:rFonts w:ascii="Arial" w:eastAsia="Calibri" w:hAnsi="Arial" w:cs="Arial"/>
          <w:kern w:val="2"/>
          <w:sz w:val="20"/>
          <w:szCs w:val="22"/>
          <w:lang w:val="fr-BE" w:eastAsia="en-US"/>
          <w14:ligatures w14:val="standardContextual"/>
        </w:rPr>
        <w:lastRenderedPageBreak/>
        <w:t xml:space="preserve">L'opération a un impact négatif non seulement sur les zones protégées européennes (Natura 2000), mais aussi sur </w:t>
      </w:r>
      <w:r w:rsidRPr="005B14A5">
        <w:rPr>
          <w:rFonts w:ascii="Arial" w:eastAsia="Calibri" w:hAnsi="Arial" w:cs="Arial"/>
          <w:kern w:val="2"/>
          <w:sz w:val="20"/>
          <w:szCs w:val="22"/>
          <w:lang w:val="fr-BE" w:eastAsia="en-US"/>
          <w14:ligatures w14:val="standardContextual"/>
        </w:rPr>
        <w:t>le réseau écologique flamand</w:t>
      </w:r>
      <w:r w:rsidRPr="00C32B8E">
        <w:rPr>
          <w:rFonts w:ascii="Arial" w:eastAsia="Calibri" w:hAnsi="Arial" w:cs="Arial"/>
          <w:kern w:val="2"/>
          <w:sz w:val="20"/>
          <w:szCs w:val="22"/>
          <w:lang w:val="fr-BE" w:eastAsia="en-US"/>
          <w14:ligatures w14:val="standardContextual"/>
        </w:rPr>
        <w:t>. Cet impact est trop important et n'est pas suffisamment examiné dans la demande. Pour cette raison, le permis doit être refusé.</w:t>
      </w:r>
    </w:p>
    <w:p w14:paraId="4F2ECB55" w14:textId="77777777" w:rsidR="002B0642" w:rsidRDefault="002B0642" w:rsidP="003A703A">
      <w:pPr>
        <w:spacing w:line="276" w:lineRule="auto"/>
        <w:contextualSpacing/>
        <w:jc w:val="both"/>
        <w:rPr>
          <w:rFonts w:ascii="Arial" w:eastAsia="Calibri" w:hAnsi="Arial" w:cs="Arial"/>
          <w:kern w:val="2"/>
          <w:sz w:val="20"/>
          <w:szCs w:val="22"/>
          <w:lang w:eastAsia="en-US"/>
          <w14:ligatures w14:val="standardContextual"/>
        </w:rPr>
      </w:pPr>
    </w:p>
    <w:p w14:paraId="3FFEF6D2" w14:textId="77777777" w:rsidR="003403F2" w:rsidRDefault="003403F2" w:rsidP="003A703A">
      <w:pPr>
        <w:spacing w:line="276" w:lineRule="auto"/>
        <w:contextualSpacing/>
        <w:jc w:val="both"/>
        <w:rPr>
          <w:rFonts w:ascii="Arial" w:eastAsia="Calibri" w:hAnsi="Arial" w:cs="Arial"/>
          <w:kern w:val="2"/>
          <w:sz w:val="20"/>
          <w:szCs w:val="22"/>
          <w:lang w:eastAsia="en-US"/>
          <w14:ligatures w14:val="standardContextual"/>
        </w:rPr>
      </w:pPr>
    </w:p>
    <w:p w14:paraId="1064265E" w14:textId="216A64E9" w:rsidR="002B0642" w:rsidRPr="002B0642" w:rsidRDefault="002B0642" w:rsidP="002B0642">
      <w:pPr>
        <w:spacing w:line="276" w:lineRule="auto"/>
        <w:contextualSpacing/>
        <w:jc w:val="both"/>
        <w:rPr>
          <w:rFonts w:ascii="Arial" w:eastAsia="Calibri" w:hAnsi="Arial" w:cs="Arial"/>
          <w:b/>
          <w:bCs/>
          <w:kern w:val="2"/>
          <w:sz w:val="20"/>
          <w:szCs w:val="22"/>
          <w:lang w:val="fr-BE" w:eastAsia="en-US"/>
          <w14:ligatures w14:val="standardContextual"/>
        </w:rPr>
      </w:pPr>
      <w:r w:rsidRPr="002B0642">
        <w:rPr>
          <w:rFonts w:ascii="Arial" w:eastAsia="Calibri" w:hAnsi="Arial" w:cs="Arial"/>
          <w:b/>
          <w:bCs/>
          <w:kern w:val="2"/>
          <w:sz w:val="20"/>
          <w:szCs w:val="22"/>
          <w:lang w:val="fr-BE" w:eastAsia="en-US"/>
          <w14:ligatures w14:val="standardContextual"/>
        </w:rPr>
        <w:t xml:space="preserve">III. </w:t>
      </w:r>
      <w:r w:rsidR="003403F2">
        <w:rPr>
          <w:rFonts w:ascii="Arial" w:eastAsia="Calibri" w:hAnsi="Arial" w:cs="Arial"/>
          <w:b/>
          <w:bCs/>
          <w:kern w:val="2"/>
          <w:sz w:val="20"/>
          <w:szCs w:val="22"/>
          <w:lang w:val="fr-BE" w:eastAsia="en-US"/>
          <w14:ligatures w14:val="standardContextual"/>
        </w:rPr>
        <w:t>EN SUBALTERNE</w:t>
      </w:r>
      <w:r w:rsidRPr="002B0642">
        <w:rPr>
          <w:rFonts w:ascii="Arial" w:eastAsia="Calibri" w:hAnsi="Arial" w:cs="Arial"/>
          <w:b/>
          <w:bCs/>
          <w:kern w:val="2"/>
          <w:sz w:val="20"/>
          <w:szCs w:val="22"/>
          <w:lang w:val="fr-BE" w:eastAsia="en-US"/>
          <w14:ligatures w14:val="standardContextual"/>
        </w:rPr>
        <w:t xml:space="preserve">: NÉCESSITÉ DE CONDITIONS </w:t>
      </w:r>
      <w:r w:rsidR="003403F2">
        <w:rPr>
          <w:rFonts w:ascii="Arial" w:eastAsia="Calibri" w:hAnsi="Arial" w:cs="Arial"/>
          <w:b/>
          <w:bCs/>
          <w:kern w:val="2"/>
          <w:sz w:val="20"/>
          <w:szCs w:val="22"/>
          <w:lang w:val="fr-BE" w:eastAsia="en-US"/>
          <w14:ligatures w14:val="standardContextual"/>
        </w:rPr>
        <w:t xml:space="preserve">DE PERMIS </w:t>
      </w:r>
      <w:r w:rsidRPr="002B0642">
        <w:rPr>
          <w:rFonts w:ascii="Arial" w:eastAsia="Calibri" w:hAnsi="Arial" w:cs="Arial"/>
          <w:b/>
          <w:bCs/>
          <w:kern w:val="2"/>
          <w:sz w:val="20"/>
          <w:szCs w:val="22"/>
          <w:lang w:val="fr-BE" w:eastAsia="en-US"/>
          <w14:ligatures w14:val="standardContextual"/>
        </w:rPr>
        <w:t>SPÉCI</w:t>
      </w:r>
      <w:r w:rsidR="003403F2">
        <w:rPr>
          <w:rFonts w:ascii="Arial" w:eastAsia="Calibri" w:hAnsi="Arial" w:cs="Arial"/>
          <w:b/>
          <w:bCs/>
          <w:kern w:val="2"/>
          <w:sz w:val="20"/>
          <w:szCs w:val="22"/>
          <w:lang w:val="fr-BE" w:eastAsia="en-US"/>
          <w14:ligatures w14:val="standardContextual"/>
        </w:rPr>
        <w:t>FIQUES</w:t>
      </w:r>
      <w:r w:rsidRPr="002B0642">
        <w:rPr>
          <w:rFonts w:ascii="Arial" w:eastAsia="Calibri" w:hAnsi="Arial" w:cs="Arial"/>
          <w:b/>
          <w:bCs/>
          <w:kern w:val="2"/>
          <w:sz w:val="20"/>
          <w:szCs w:val="22"/>
          <w:lang w:val="fr-BE" w:eastAsia="en-US"/>
          <w14:ligatures w14:val="standardContextual"/>
        </w:rPr>
        <w:t xml:space="preserve"> STRICTES/ MESURES D'ACCOMPAGNEMENT</w:t>
      </w:r>
    </w:p>
    <w:p w14:paraId="6D20A03D" w14:textId="77777777" w:rsidR="002B0642" w:rsidRPr="002B0642" w:rsidRDefault="002B0642" w:rsidP="002B0642">
      <w:pPr>
        <w:spacing w:line="276" w:lineRule="auto"/>
        <w:contextualSpacing/>
        <w:jc w:val="both"/>
        <w:rPr>
          <w:rFonts w:ascii="Arial" w:eastAsia="Calibri" w:hAnsi="Arial" w:cs="Arial"/>
          <w:b/>
          <w:bCs/>
          <w:kern w:val="2"/>
          <w:sz w:val="20"/>
          <w:szCs w:val="22"/>
          <w:lang w:val="fr-BE" w:eastAsia="en-US"/>
          <w14:ligatures w14:val="standardContextual"/>
        </w:rPr>
      </w:pPr>
    </w:p>
    <w:p w14:paraId="17B037ED" w14:textId="15C2E470" w:rsidR="002B0642" w:rsidRPr="002B0642" w:rsidRDefault="002B0642" w:rsidP="002B0642">
      <w:pPr>
        <w:spacing w:line="276" w:lineRule="auto"/>
        <w:contextualSpacing/>
        <w:jc w:val="both"/>
        <w:rPr>
          <w:rFonts w:ascii="Arial" w:eastAsia="Calibri" w:hAnsi="Arial" w:cs="Arial"/>
          <w:kern w:val="2"/>
          <w:sz w:val="20"/>
          <w:szCs w:val="22"/>
          <w:lang w:val="fr-BE" w:eastAsia="en-US"/>
          <w14:ligatures w14:val="standardContextual"/>
        </w:rPr>
      </w:pPr>
      <w:r w:rsidRPr="002B0642">
        <w:rPr>
          <w:rFonts w:ascii="Arial" w:eastAsia="Calibri" w:hAnsi="Arial" w:cs="Arial"/>
          <w:kern w:val="2"/>
          <w:sz w:val="20"/>
          <w:szCs w:val="22"/>
          <w:lang w:val="fr-BE" w:eastAsia="en-US"/>
          <w14:ligatures w14:val="standardContextual"/>
        </w:rPr>
        <w:t>Même si l</w:t>
      </w:r>
      <w:r w:rsidR="003403F2">
        <w:rPr>
          <w:rFonts w:ascii="Arial" w:eastAsia="Calibri" w:hAnsi="Arial" w:cs="Arial"/>
          <w:kern w:val="2"/>
          <w:sz w:val="20"/>
          <w:szCs w:val="22"/>
          <w:lang w:val="fr-BE" w:eastAsia="en-US"/>
          <w14:ligatures w14:val="standardContextual"/>
        </w:rPr>
        <w:t>e</w:t>
      </w:r>
      <w:r w:rsidRPr="002B0642">
        <w:rPr>
          <w:rFonts w:ascii="Arial" w:eastAsia="Calibri" w:hAnsi="Arial" w:cs="Arial"/>
          <w:kern w:val="2"/>
          <w:sz w:val="20"/>
          <w:szCs w:val="22"/>
          <w:lang w:val="fr-BE" w:eastAsia="en-US"/>
          <w14:ligatures w14:val="standardContextual"/>
        </w:rPr>
        <w:t xml:space="preserve"> permis est accordé - ce qui n'est </w:t>
      </w:r>
      <w:r w:rsidR="003403F2">
        <w:rPr>
          <w:rFonts w:ascii="Arial" w:eastAsia="Calibri" w:hAnsi="Arial" w:cs="Arial"/>
          <w:kern w:val="2"/>
          <w:sz w:val="20"/>
          <w:szCs w:val="22"/>
          <w:lang w:val="fr-BE" w:eastAsia="en-US"/>
          <w14:ligatures w14:val="standardContextual"/>
        </w:rPr>
        <w:t xml:space="preserve">vraiment </w:t>
      </w:r>
      <w:r w:rsidRPr="002B0642">
        <w:rPr>
          <w:rFonts w:ascii="Arial" w:eastAsia="Calibri" w:hAnsi="Arial" w:cs="Arial"/>
          <w:kern w:val="2"/>
          <w:sz w:val="20"/>
          <w:szCs w:val="22"/>
          <w:lang w:val="fr-BE" w:eastAsia="en-US"/>
          <w14:ligatures w14:val="standardContextual"/>
        </w:rPr>
        <w:t>pas possible - des conditions importantes et strictes doivent être imposées. Ces conditions ne doivent certainement pas être moins strictes qu'aujourd'hui. Il s'agit de:</w:t>
      </w:r>
    </w:p>
    <w:p w14:paraId="5E5E4B00" w14:textId="77777777" w:rsidR="002B0642" w:rsidRPr="002B0642" w:rsidRDefault="002B0642" w:rsidP="002B0642">
      <w:pPr>
        <w:spacing w:line="276" w:lineRule="auto"/>
        <w:contextualSpacing/>
        <w:jc w:val="both"/>
        <w:rPr>
          <w:rFonts w:ascii="Arial" w:eastAsia="Calibri" w:hAnsi="Arial" w:cs="Arial"/>
          <w:kern w:val="2"/>
          <w:sz w:val="20"/>
          <w:szCs w:val="22"/>
          <w:lang w:val="fr-BE" w:eastAsia="en-US"/>
          <w14:ligatures w14:val="standardContextual"/>
        </w:rPr>
      </w:pPr>
    </w:p>
    <w:p w14:paraId="627018EA" w14:textId="418ECFC8" w:rsidR="002B0642" w:rsidRPr="002B0642" w:rsidRDefault="002B0642" w:rsidP="002B0642">
      <w:pPr>
        <w:spacing w:line="276" w:lineRule="auto"/>
        <w:contextualSpacing/>
        <w:jc w:val="both"/>
        <w:rPr>
          <w:rFonts w:ascii="Arial" w:eastAsia="Calibri" w:hAnsi="Arial" w:cs="Arial"/>
          <w:b/>
          <w:bCs/>
          <w:kern w:val="2"/>
          <w:sz w:val="20"/>
          <w:szCs w:val="22"/>
          <w:u w:val="single"/>
          <w:lang w:val="fr-BE" w:eastAsia="en-US"/>
          <w14:ligatures w14:val="standardContextual"/>
        </w:rPr>
      </w:pPr>
      <w:r w:rsidRPr="002B0642">
        <w:rPr>
          <w:rFonts w:ascii="Arial" w:eastAsia="Calibri" w:hAnsi="Arial" w:cs="Arial"/>
          <w:b/>
          <w:bCs/>
          <w:kern w:val="2"/>
          <w:sz w:val="20"/>
          <w:szCs w:val="22"/>
          <w:lang w:eastAsia="en-US"/>
          <w14:ligatures w14:val="standardContextual"/>
        </w:rPr>
        <w:t xml:space="preserve">III.1. </w:t>
      </w:r>
      <w:r w:rsidR="003403F2">
        <w:rPr>
          <w:rFonts w:ascii="Arial" w:eastAsia="Calibri" w:hAnsi="Arial" w:cs="Arial"/>
          <w:b/>
          <w:bCs/>
          <w:kern w:val="2"/>
          <w:sz w:val="20"/>
          <w:szCs w:val="22"/>
          <w:u w:val="single"/>
          <w:lang w:val="fr-BE" w:eastAsia="en-US"/>
          <w14:ligatures w14:val="standardContextual"/>
        </w:rPr>
        <w:t>L’i</w:t>
      </w:r>
      <w:r w:rsidRPr="002B0642">
        <w:rPr>
          <w:rFonts w:ascii="Arial" w:eastAsia="Calibri" w:hAnsi="Arial" w:cs="Arial"/>
          <w:b/>
          <w:bCs/>
          <w:kern w:val="2"/>
          <w:sz w:val="20"/>
          <w:szCs w:val="22"/>
          <w:u w:val="single"/>
          <w:lang w:val="fr-BE" w:eastAsia="en-US"/>
          <w14:ligatures w14:val="standardContextual"/>
        </w:rPr>
        <w:t>nterdiction des vols de nuit</w:t>
      </w:r>
    </w:p>
    <w:p w14:paraId="0178A1A7" w14:textId="77777777" w:rsidR="002B0642" w:rsidRPr="002B0642" w:rsidRDefault="002B0642" w:rsidP="002B0642">
      <w:pPr>
        <w:spacing w:line="276" w:lineRule="auto"/>
        <w:contextualSpacing/>
        <w:jc w:val="both"/>
        <w:rPr>
          <w:rFonts w:ascii="Arial" w:eastAsia="Calibri" w:hAnsi="Arial" w:cs="Arial"/>
          <w:b/>
          <w:bCs/>
          <w:kern w:val="2"/>
          <w:sz w:val="20"/>
          <w:szCs w:val="22"/>
          <w:u w:val="single"/>
          <w:lang w:val="fr-BE" w:eastAsia="en-US"/>
          <w14:ligatures w14:val="standardContextual"/>
        </w:rPr>
      </w:pPr>
    </w:p>
    <w:p w14:paraId="0BDE3294" w14:textId="77777777" w:rsidR="002B0642" w:rsidRPr="002B0642" w:rsidRDefault="002B0642" w:rsidP="002B0642">
      <w:pPr>
        <w:numPr>
          <w:ilvl w:val="0"/>
          <w:numId w:val="32"/>
        </w:numPr>
        <w:spacing w:line="276" w:lineRule="auto"/>
        <w:contextualSpacing/>
        <w:jc w:val="both"/>
        <w:rPr>
          <w:rFonts w:ascii="Arial" w:eastAsia="Calibri" w:hAnsi="Arial" w:cs="Arial"/>
          <w:b/>
          <w:bCs/>
          <w:kern w:val="2"/>
          <w:sz w:val="20"/>
          <w:szCs w:val="22"/>
          <w:u w:val="single"/>
          <w:lang w:val="fr-BE" w:eastAsia="en-US"/>
          <w14:ligatures w14:val="standardContextual"/>
        </w:rPr>
      </w:pPr>
      <w:r w:rsidRPr="002B0642">
        <w:rPr>
          <w:rFonts w:ascii="Arial" w:eastAsia="Calibri" w:hAnsi="Arial" w:cs="Arial"/>
          <w:kern w:val="2"/>
          <w:sz w:val="20"/>
          <w:szCs w:val="22"/>
          <w:lang w:val="fr-BE" w:eastAsia="en-US"/>
          <w14:ligatures w14:val="standardContextual"/>
        </w:rPr>
        <w:t>Interdiction des vols de nuit entre 22h et 7h.</w:t>
      </w:r>
    </w:p>
    <w:p w14:paraId="66470000" w14:textId="49F81D87" w:rsidR="002B0642" w:rsidRPr="002B0642" w:rsidRDefault="002B0642" w:rsidP="002B0642">
      <w:pPr>
        <w:numPr>
          <w:ilvl w:val="0"/>
          <w:numId w:val="32"/>
        </w:numPr>
        <w:spacing w:line="276" w:lineRule="auto"/>
        <w:contextualSpacing/>
        <w:jc w:val="both"/>
        <w:rPr>
          <w:rFonts w:ascii="Arial" w:eastAsia="Calibri" w:hAnsi="Arial" w:cs="Arial"/>
          <w:b/>
          <w:bCs/>
          <w:kern w:val="2"/>
          <w:sz w:val="20"/>
          <w:szCs w:val="22"/>
          <w:u w:val="single"/>
          <w:lang w:val="fr-BE" w:eastAsia="en-US"/>
          <w14:ligatures w14:val="standardContextual"/>
        </w:rPr>
      </w:pPr>
      <w:r w:rsidRPr="002B0642">
        <w:rPr>
          <w:rFonts w:ascii="Arial" w:eastAsia="Calibri" w:hAnsi="Arial" w:cs="Arial"/>
          <w:kern w:val="2"/>
          <w:sz w:val="20"/>
          <w:szCs w:val="22"/>
          <w:lang w:val="fr-BE" w:eastAsia="en-US"/>
          <w14:ligatures w14:val="standardContextual"/>
        </w:rPr>
        <w:t>Au minimum, la condition spéci</w:t>
      </w:r>
      <w:r w:rsidR="003403F2">
        <w:rPr>
          <w:rFonts w:ascii="Arial" w:eastAsia="Calibri" w:hAnsi="Arial" w:cs="Arial"/>
          <w:kern w:val="2"/>
          <w:sz w:val="20"/>
          <w:szCs w:val="22"/>
          <w:lang w:val="fr-BE" w:eastAsia="en-US"/>
          <w14:ligatures w14:val="standardContextual"/>
        </w:rPr>
        <w:t>fique</w:t>
      </w:r>
      <w:r w:rsidR="00632737">
        <w:rPr>
          <w:rFonts w:ascii="Arial" w:eastAsia="Calibri" w:hAnsi="Arial" w:cs="Arial"/>
          <w:kern w:val="2"/>
          <w:sz w:val="20"/>
          <w:szCs w:val="22"/>
          <w:lang w:val="fr-BE" w:eastAsia="en-US"/>
          <w14:ligatures w14:val="standardContextual"/>
        </w:rPr>
        <w:t xml:space="preserve"> existante</w:t>
      </w:r>
      <w:r w:rsidRPr="002B0642">
        <w:rPr>
          <w:rFonts w:ascii="Arial" w:eastAsia="Calibri" w:hAnsi="Arial" w:cs="Arial"/>
          <w:kern w:val="2"/>
          <w:sz w:val="20"/>
          <w:szCs w:val="22"/>
          <w:lang w:val="fr-BE" w:eastAsia="en-US"/>
          <w14:ligatures w14:val="standardContextual"/>
        </w:rPr>
        <w:t xml:space="preserve"> limitant 16</w:t>
      </w:r>
      <w:r w:rsidR="003403F2">
        <w:rPr>
          <w:rFonts w:ascii="Arial" w:eastAsia="Calibri" w:hAnsi="Arial" w:cs="Arial"/>
          <w:kern w:val="2"/>
          <w:sz w:val="20"/>
          <w:szCs w:val="22"/>
          <w:lang w:val="fr-BE" w:eastAsia="en-US"/>
          <w14:ligatures w14:val="standardContextual"/>
        </w:rPr>
        <w:t>.</w:t>
      </w:r>
      <w:r w:rsidRPr="002B0642">
        <w:rPr>
          <w:rFonts w:ascii="Arial" w:eastAsia="Calibri" w:hAnsi="Arial" w:cs="Arial"/>
          <w:kern w:val="2"/>
          <w:sz w:val="20"/>
          <w:szCs w:val="22"/>
          <w:lang w:val="fr-BE" w:eastAsia="en-US"/>
          <w14:ligatures w14:val="standardContextual"/>
        </w:rPr>
        <w:t xml:space="preserve">000 vols </w:t>
      </w:r>
      <w:r w:rsidR="00562016">
        <w:rPr>
          <w:rFonts w:ascii="Arial" w:eastAsia="Calibri" w:hAnsi="Arial" w:cs="Arial"/>
          <w:kern w:val="2"/>
          <w:sz w:val="20"/>
          <w:szCs w:val="22"/>
          <w:lang w:val="fr-BE" w:eastAsia="en-US"/>
          <w14:ligatures w14:val="standardContextual"/>
        </w:rPr>
        <w:t xml:space="preserve">pendant la nuit </w:t>
      </w:r>
      <w:r w:rsidRPr="002B0642">
        <w:rPr>
          <w:rFonts w:ascii="Arial" w:eastAsia="Calibri" w:hAnsi="Arial" w:cs="Arial"/>
          <w:kern w:val="2"/>
          <w:sz w:val="20"/>
          <w:szCs w:val="22"/>
          <w:lang w:val="fr-BE" w:eastAsia="en-US"/>
          <w14:ligatures w14:val="standardContextual"/>
        </w:rPr>
        <w:t>devrait être modifiée de manière à ce que la nuit s'applique de 23 heures à 7 heures</w:t>
      </w:r>
      <w:r w:rsidR="00562016">
        <w:rPr>
          <w:rFonts w:ascii="Arial" w:eastAsia="Calibri" w:hAnsi="Arial" w:cs="Arial"/>
          <w:kern w:val="2"/>
          <w:sz w:val="20"/>
          <w:szCs w:val="22"/>
          <w:lang w:val="fr-BE" w:eastAsia="en-US"/>
          <w14:ligatures w14:val="standardContextual"/>
        </w:rPr>
        <w:t xml:space="preserve"> (et non plus de 23 heures à 6 heures).</w:t>
      </w:r>
    </w:p>
    <w:p w14:paraId="4CD7FA18" w14:textId="77777777" w:rsidR="002B0642" w:rsidRPr="002B0642" w:rsidRDefault="002B0642" w:rsidP="002B0642">
      <w:pPr>
        <w:spacing w:line="276" w:lineRule="auto"/>
        <w:contextualSpacing/>
        <w:jc w:val="both"/>
        <w:rPr>
          <w:rFonts w:ascii="Arial" w:eastAsia="Calibri" w:hAnsi="Arial" w:cs="Arial"/>
          <w:b/>
          <w:bCs/>
          <w:kern w:val="2"/>
          <w:sz w:val="20"/>
          <w:szCs w:val="22"/>
          <w:u w:val="single"/>
          <w:lang w:val="fr-BE" w:eastAsia="en-US"/>
          <w14:ligatures w14:val="standardContextual"/>
        </w:rPr>
      </w:pPr>
    </w:p>
    <w:p w14:paraId="14A25711" w14:textId="185038AD" w:rsidR="002B0642" w:rsidRPr="002B0642" w:rsidRDefault="002B0642" w:rsidP="002B0642">
      <w:pPr>
        <w:spacing w:line="276" w:lineRule="auto"/>
        <w:contextualSpacing/>
        <w:jc w:val="both"/>
        <w:rPr>
          <w:rFonts w:ascii="Arial" w:eastAsia="Calibri" w:hAnsi="Arial" w:cs="Arial"/>
          <w:b/>
          <w:bCs/>
          <w:kern w:val="2"/>
          <w:sz w:val="20"/>
          <w:szCs w:val="22"/>
          <w:u w:val="single"/>
          <w:lang w:val="fr-BE" w:eastAsia="en-US"/>
          <w14:ligatures w14:val="standardContextual"/>
        </w:rPr>
      </w:pPr>
      <w:r w:rsidRPr="00F4733B">
        <w:rPr>
          <w:rFonts w:ascii="Arial" w:eastAsia="Calibri" w:hAnsi="Arial" w:cs="Arial"/>
          <w:b/>
          <w:bCs/>
          <w:kern w:val="2"/>
          <w:sz w:val="20"/>
          <w:szCs w:val="22"/>
          <w:lang w:val="fr-BE" w:eastAsia="en-US"/>
          <w14:ligatures w14:val="standardContextual"/>
        </w:rPr>
        <w:t xml:space="preserve">III.2. </w:t>
      </w:r>
      <w:r w:rsidR="003403F2">
        <w:rPr>
          <w:rFonts w:ascii="Arial" w:eastAsia="Calibri" w:hAnsi="Arial" w:cs="Arial"/>
          <w:b/>
          <w:bCs/>
          <w:kern w:val="2"/>
          <w:sz w:val="20"/>
          <w:szCs w:val="22"/>
          <w:u w:val="single"/>
          <w:lang w:val="fr-BE" w:eastAsia="en-US"/>
          <w14:ligatures w14:val="standardContextual"/>
        </w:rPr>
        <w:t>Une l</w:t>
      </w:r>
      <w:r w:rsidRPr="002B0642">
        <w:rPr>
          <w:rFonts w:ascii="Arial" w:eastAsia="Calibri" w:hAnsi="Arial" w:cs="Arial"/>
          <w:b/>
          <w:bCs/>
          <w:kern w:val="2"/>
          <w:sz w:val="20"/>
          <w:szCs w:val="22"/>
          <w:u w:val="single"/>
          <w:lang w:val="fr-BE" w:eastAsia="en-US"/>
          <w14:ligatures w14:val="standardContextual"/>
        </w:rPr>
        <w:t>imitation du nombre maximal de mouvements aériens et interdiction d'augmenter le trafic cargo</w:t>
      </w:r>
    </w:p>
    <w:p w14:paraId="32F2F3AE" w14:textId="77777777" w:rsidR="002B0642" w:rsidRPr="002B0642" w:rsidRDefault="002B0642" w:rsidP="002B0642">
      <w:pPr>
        <w:numPr>
          <w:ilvl w:val="0"/>
          <w:numId w:val="31"/>
        </w:numPr>
        <w:spacing w:line="276" w:lineRule="auto"/>
        <w:contextualSpacing/>
        <w:jc w:val="both"/>
        <w:rPr>
          <w:rFonts w:ascii="Arial" w:eastAsia="Calibri" w:hAnsi="Arial" w:cs="Arial"/>
          <w:kern w:val="2"/>
          <w:sz w:val="20"/>
          <w:szCs w:val="22"/>
          <w:u w:val="single"/>
          <w:lang w:val="fr-BE" w:eastAsia="en-US"/>
          <w14:ligatures w14:val="standardContextual"/>
        </w:rPr>
      </w:pPr>
      <w:r w:rsidRPr="002B0642">
        <w:rPr>
          <w:rFonts w:ascii="Arial" w:eastAsia="Calibri" w:hAnsi="Arial" w:cs="Arial"/>
          <w:kern w:val="2"/>
          <w:sz w:val="20"/>
          <w:szCs w:val="22"/>
          <w:lang w:val="fr-BE" w:eastAsia="en-US"/>
          <w14:ligatures w14:val="standardContextual"/>
        </w:rPr>
        <w:t>Limitation du nombre maximal de mouvements aériens à 220.000 par an.</w:t>
      </w:r>
    </w:p>
    <w:p w14:paraId="2D7B1F25" w14:textId="754B5D1C" w:rsidR="002B0642" w:rsidRPr="002B0642" w:rsidRDefault="002B0642" w:rsidP="002B0642">
      <w:pPr>
        <w:numPr>
          <w:ilvl w:val="0"/>
          <w:numId w:val="31"/>
        </w:numPr>
        <w:spacing w:line="276" w:lineRule="auto"/>
        <w:contextualSpacing/>
        <w:jc w:val="both"/>
        <w:rPr>
          <w:rFonts w:ascii="Arial" w:eastAsia="Calibri" w:hAnsi="Arial" w:cs="Arial"/>
          <w:kern w:val="2"/>
          <w:sz w:val="20"/>
          <w:szCs w:val="22"/>
          <w:lang w:val="fr-BE" w:eastAsia="en-US"/>
          <w14:ligatures w14:val="standardContextual"/>
        </w:rPr>
      </w:pPr>
      <w:r w:rsidRPr="002B0642">
        <w:rPr>
          <w:rFonts w:ascii="Arial" w:eastAsia="Calibri" w:hAnsi="Arial" w:cs="Arial"/>
          <w:kern w:val="2"/>
          <w:sz w:val="20"/>
          <w:szCs w:val="22"/>
          <w:lang w:val="fr-BE" w:eastAsia="en-US"/>
          <w14:ligatures w14:val="standardContextual"/>
        </w:rPr>
        <w:t>Interdiction d'augmenter le trafic cargo.</w:t>
      </w:r>
    </w:p>
    <w:p w14:paraId="6766AC79" w14:textId="77777777" w:rsidR="002B0642" w:rsidRPr="002B0642" w:rsidRDefault="002B0642" w:rsidP="002B0642">
      <w:pPr>
        <w:spacing w:line="276" w:lineRule="auto"/>
        <w:contextualSpacing/>
        <w:jc w:val="both"/>
        <w:rPr>
          <w:rFonts w:ascii="Arial" w:eastAsia="Calibri" w:hAnsi="Arial" w:cs="Arial"/>
          <w:kern w:val="2"/>
          <w:sz w:val="20"/>
          <w:szCs w:val="22"/>
          <w:u w:val="single"/>
          <w:lang w:val="fr-BE" w:eastAsia="en-US"/>
          <w14:ligatures w14:val="standardContextual"/>
        </w:rPr>
      </w:pPr>
    </w:p>
    <w:p w14:paraId="68F39C95" w14:textId="7F726B23" w:rsidR="002B0642" w:rsidRPr="002B0642" w:rsidRDefault="002B0642" w:rsidP="002B0642">
      <w:pPr>
        <w:spacing w:line="276" w:lineRule="auto"/>
        <w:contextualSpacing/>
        <w:jc w:val="both"/>
        <w:rPr>
          <w:rFonts w:ascii="Arial" w:eastAsia="Calibri" w:hAnsi="Arial" w:cs="Arial"/>
          <w:b/>
          <w:bCs/>
          <w:kern w:val="2"/>
          <w:sz w:val="20"/>
          <w:szCs w:val="22"/>
          <w:u w:val="single"/>
          <w:lang w:val="fr-BE" w:eastAsia="en-US"/>
          <w14:ligatures w14:val="standardContextual"/>
        </w:rPr>
      </w:pPr>
      <w:r w:rsidRPr="00F4733B">
        <w:rPr>
          <w:rFonts w:ascii="Arial" w:eastAsia="Calibri" w:hAnsi="Arial" w:cs="Arial"/>
          <w:b/>
          <w:bCs/>
          <w:kern w:val="2"/>
          <w:sz w:val="20"/>
          <w:szCs w:val="22"/>
          <w:lang w:val="fr-BE" w:eastAsia="en-US"/>
          <w14:ligatures w14:val="standardContextual"/>
        </w:rPr>
        <w:t xml:space="preserve">III.3. </w:t>
      </w:r>
      <w:r w:rsidR="003403F2">
        <w:rPr>
          <w:rFonts w:ascii="Arial" w:eastAsia="Calibri" w:hAnsi="Arial" w:cs="Arial"/>
          <w:b/>
          <w:bCs/>
          <w:kern w:val="2"/>
          <w:sz w:val="20"/>
          <w:szCs w:val="22"/>
          <w:u w:val="single"/>
          <w:lang w:val="fr-BE" w:eastAsia="en-US"/>
          <w14:ligatures w14:val="standardContextual"/>
        </w:rPr>
        <w:t>L’i</w:t>
      </w:r>
      <w:r w:rsidRPr="002B0642">
        <w:rPr>
          <w:rFonts w:ascii="Arial" w:eastAsia="Calibri" w:hAnsi="Arial" w:cs="Arial"/>
          <w:b/>
          <w:bCs/>
          <w:kern w:val="2"/>
          <w:sz w:val="20"/>
          <w:szCs w:val="22"/>
          <w:u w:val="single"/>
          <w:lang w:val="fr-BE" w:eastAsia="en-US"/>
          <w14:ligatures w14:val="standardContextual"/>
        </w:rPr>
        <w:t>mposition de modifications de l'infrastructure aéroportuaire / permis temporaire</w:t>
      </w:r>
    </w:p>
    <w:p w14:paraId="64CAFF48" w14:textId="2BFDC277" w:rsidR="002B0642" w:rsidRPr="002B0642" w:rsidRDefault="002B0642" w:rsidP="002B0642">
      <w:pPr>
        <w:numPr>
          <w:ilvl w:val="0"/>
          <w:numId w:val="31"/>
        </w:numPr>
        <w:spacing w:line="276" w:lineRule="auto"/>
        <w:contextualSpacing/>
        <w:jc w:val="both"/>
        <w:rPr>
          <w:rFonts w:ascii="Arial" w:eastAsia="Calibri" w:hAnsi="Arial" w:cs="Arial"/>
          <w:b/>
          <w:bCs/>
          <w:kern w:val="2"/>
          <w:sz w:val="20"/>
          <w:szCs w:val="22"/>
          <w:u w:val="single"/>
          <w:lang w:val="fr-BE" w:eastAsia="en-US"/>
          <w14:ligatures w14:val="standardContextual"/>
        </w:rPr>
      </w:pPr>
      <w:r w:rsidRPr="002B0642">
        <w:rPr>
          <w:rFonts w:ascii="Arial" w:eastAsia="Calibri" w:hAnsi="Arial" w:cs="Arial"/>
          <w:kern w:val="2"/>
          <w:sz w:val="20"/>
          <w:szCs w:val="22"/>
          <w:lang w:val="fr-BE" w:eastAsia="en-US"/>
          <w14:ligatures w14:val="standardContextual"/>
        </w:rPr>
        <w:t>Si l</w:t>
      </w:r>
      <w:r w:rsidR="003403F2">
        <w:rPr>
          <w:rFonts w:ascii="Arial" w:eastAsia="Calibri" w:hAnsi="Arial" w:cs="Arial"/>
          <w:kern w:val="2"/>
          <w:sz w:val="20"/>
          <w:szCs w:val="22"/>
          <w:lang w:val="fr-BE" w:eastAsia="en-US"/>
          <w14:ligatures w14:val="standardContextual"/>
        </w:rPr>
        <w:t>e permis</w:t>
      </w:r>
      <w:r w:rsidRPr="002B0642">
        <w:rPr>
          <w:rFonts w:ascii="Arial" w:eastAsia="Calibri" w:hAnsi="Arial" w:cs="Arial"/>
          <w:kern w:val="2"/>
          <w:sz w:val="20"/>
          <w:szCs w:val="22"/>
          <w:lang w:val="fr-BE" w:eastAsia="en-US"/>
          <w14:ligatures w14:val="standardContextual"/>
        </w:rPr>
        <w:t xml:space="preserve"> est </w:t>
      </w:r>
      <w:r w:rsidR="003403F2" w:rsidRPr="002B0642">
        <w:rPr>
          <w:rFonts w:ascii="Arial" w:eastAsia="Calibri" w:hAnsi="Arial" w:cs="Arial"/>
          <w:kern w:val="2"/>
          <w:sz w:val="20"/>
          <w:szCs w:val="22"/>
          <w:lang w:val="fr-BE" w:eastAsia="en-US"/>
          <w14:ligatures w14:val="standardContextual"/>
        </w:rPr>
        <w:t>accordé</w:t>
      </w:r>
      <w:r w:rsidRPr="002B0642">
        <w:rPr>
          <w:rFonts w:ascii="Arial" w:eastAsia="Calibri" w:hAnsi="Arial" w:cs="Arial"/>
          <w:kern w:val="2"/>
          <w:sz w:val="20"/>
          <w:szCs w:val="22"/>
          <w:lang w:val="fr-BE" w:eastAsia="en-US"/>
          <w14:ligatures w14:val="standardContextual"/>
        </w:rPr>
        <w:t>, l'exploitant doit être</w:t>
      </w:r>
      <w:r w:rsidR="003403F2">
        <w:rPr>
          <w:rFonts w:ascii="Arial" w:eastAsia="Calibri" w:hAnsi="Arial" w:cs="Arial"/>
          <w:kern w:val="2"/>
          <w:sz w:val="20"/>
          <w:szCs w:val="22"/>
          <w:lang w:val="fr-BE" w:eastAsia="en-US"/>
          <w14:ligatures w14:val="standardContextual"/>
        </w:rPr>
        <w:t xml:space="preserve"> obligé</w:t>
      </w:r>
      <w:r w:rsidRPr="002B0642">
        <w:rPr>
          <w:rFonts w:ascii="Arial" w:eastAsia="Calibri" w:hAnsi="Arial" w:cs="Arial"/>
          <w:kern w:val="2"/>
          <w:sz w:val="20"/>
          <w:szCs w:val="22"/>
          <w:lang w:val="fr-BE" w:eastAsia="en-US"/>
          <w14:ligatures w14:val="standardContextual"/>
        </w:rPr>
        <w:t xml:space="preserve"> d'apporter à court terme des améliorations significatives à l'infrastructure afin de réduire la pollution sonore.</w:t>
      </w:r>
    </w:p>
    <w:p w14:paraId="5AB0505C" w14:textId="77777777" w:rsidR="002B0642" w:rsidRPr="002B0642" w:rsidRDefault="002B0642" w:rsidP="002B0642">
      <w:pPr>
        <w:numPr>
          <w:ilvl w:val="0"/>
          <w:numId w:val="31"/>
        </w:numPr>
        <w:spacing w:line="276" w:lineRule="auto"/>
        <w:contextualSpacing/>
        <w:jc w:val="both"/>
        <w:rPr>
          <w:rFonts w:ascii="Arial" w:eastAsia="Calibri" w:hAnsi="Arial" w:cs="Arial"/>
          <w:b/>
          <w:bCs/>
          <w:kern w:val="2"/>
          <w:sz w:val="20"/>
          <w:szCs w:val="22"/>
          <w:u w:val="single"/>
          <w:lang w:val="fr-BE" w:eastAsia="en-US"/>
          <w14:ligatures w14:val="standardContextual"/>
        </w:rPr>
      </w:pPr>
      <w:r w:rsidRPr="002B0642">
        <w:rPr>
          <w:rFonts w:ascii="Arial" w:eastAsia="Calibri" w:hAnsi="Arial" w:cs="Arial"/>
          <w:kern w:val="2"/>
          <w:sz w:val="20"/>
          <w:szCs w:val="22"/>
          <w:lang w:val="fr-BE" w:eastAsia="en-US"/>
          <w14:ligatures w14:val="standardContextual"/>
        </w:rPr>
        <w:t>Seul un permis temporaire peut être accordé.</w:t>
      </w:r>
    </w:p>
    <w:p w14:paraId="3907C625" w14:textId="77777777" w:rsidR="002B0642" w:rsidRPr="002B0642" w:rsidRDefault="002B0642" w:rsidP="002B0642">
      <w:pPr>
        <w:spacing w:line="276" w:lineRule="auto"/>
        <w:contextualSpacing/>
        <w:jc w:val="both"/>
        <w:rPr>
          <w:rFonts w:ascii="Arial" w:eastAsia="Calibri" w:hAnsi="Arial" w:cs="Arial"/>
          <w:b/>
          <w:bCs/>
          <w:kern w:val="2"/>
          <w:sz w:val="20"/>
          <w:szCs w:val="22"/>
          <w:u w:val="single"/>
          <w:lang w:val="fr-BE" w:eastAsia="en-US"/>
          <w14:ligatures w14:val="standardContextual"/>
        </w:rPr>
      </w:pPr>
    </w:p>
    <w:p w14:paraId="7A49426B" w14:textId="6FD59B07" w:rsidR="002B0642" w:rsidRPr="002B0642" w:rsidRDefault="002B0642" w:rsidP="002B0642">
      <w:pPr>
        <w:spacing w:line="276" w:lineRule="auto"/>
        <w:contextualSpacing/>
        <w:jc w:val="both"/>
        <w:rPr>
          <w:rFonts w:ascii="Arial" w:eastAsia="Calibri" w:hAnsi="Arial" w:cs="Arial"/>
          <w:b/>
          <w:bCs/>
          <w:kern w:val="2"/>
          <w:sz w:val="20"/>
          <w:szCs w:val="22"/>
          <w:u w:val="single"/>
          <w:lang w:val="fr-BE" w:eastAsia="en-US"/>
          <w14:ligatures w14:val="standardContextual"/>
        </w:rPr>
      </w:pPr>
      <w:r w:rsidRPr="00F4733B">
        <w:rPr>
          <w:rFonts w:ascii="Arial" w:eastAsia="Calibri" w:hAnsi="Arial" w:cs="Arial"/>
          <w:b/>
          <w:bCs/>
          <w:kern w:val="2"/>
          <w:sz w:val="20"/>
          <w:szCs w:val="22"/>
          <w:lang w:val="fr-BE" w:eastAsia="en-US"/>
          <w14:ligatures w14:val="standardContextual"/>
        </w:rPr>
        <w:t xml:space="preserve">III.4. </w:t>
      </w:r>
      <w:r w:rsidR="003403F2">
        <w:rPr>
          <w:rFonts w:ascii="Arial" w:eastAsia="Calibri" w:hAnsi="Arial" w:cs="Arial"/>
          <w:b/>
          <w:bCs/>
          <w:kern w:val="2"/>
          <w:sz w:val="20"/>
          <w:szCs w:val="22"/>
          <w:u w:val="single"/>
          <w:lang w:val="fr-BE" w:eastAsia="en-US"/>
          <w14:ligatures w14:val="standardContextual"/>
        </w:rPr>
        <w:t>Des c</w:t>
      </w:r>
      <w:r w:rsidRPr="002B0642">
        <w:rPr>
          <w:rFonts w:ascii="Arial" w:eastAsia="Calibri" w:hAnsi="Arial" w:cs="Arial"/>
          <w:b/>
          <w:bCs/>
          <w:kern w:val="2"/>
          <w:sz w:val="20"/>
          <w:szCs w:val="22"/>
          <w:u w:val="single"/>
          <w:lang w:val="fr-BE" w:eastAsia="en-US"/>
          <w14:ligatures w14:val="standardContextual"/>
        </w:rPr>
        <w:t>alculs plus réalistes de l'impact sonore</w:t>
      </w:r>
    </w:p>
    <w:p w14:paraId="6785FFED" w14:textId="295F25ED" w:rsidR="002B0642" w:rsidRPr="002B0642" w:rsidRDefault="002B0642" w:rsidP="002B0642">
      <w:pPr>
        <w:numPr>
          <w:ilvl w:val="0"/>
          <w:numId w:val="31"/>
        </w:numPr>
        <w:spacing w:line="276" w:lineRule="auto"/>
        <w:contextualSpacing/>
        <w:jc w:val="both"/>
        <w:rPr>
          <w:rFonts w:ascii="Arial" w:eastAsia="Calibri" w:hAnsi="Arial" w:cs="Arial"/>
          <w:b/>
          <w:bCs/>
          <w:kern w:val="2"/>
          <w:sz w:val="20"/>
          <w:szCs w:val="22"/>
          <w:lang w:val="fr-BE" w:eastAsia="en-US"/>
          <w14:ligatures w14:val="standardContextual"/>
        </w:rPr>
      </w:pPr>
      <w:r w:rsidRPr="002B0642">
        <w:rPr>
          <w:rFonts w:ascii="Arial" w:eastAsia="Calibri" w:hAnsi="Arial" w:cs="Arial"/>
          <w:kern w:val="2"/>
          <w:sz w:val="20"/>
          <w:szCs w:val="22"/>
          <w:lang w:val="fr-BE" w:eastAsia="en-US"/>
          <w14:ligatures w14:val="standardContextual"/>
        </w:rPr>
        <w:t xml:space="preserve">La manière dont l'exploitant calcule l'impact sonore annuel doit être mise à jour pour tenir compte des preuves scientifiques récentes </w:t>
      </w:r>
      <w:r w:rsidR="003403F2">
        <w:rPr>
          <w:rFonts w:ascii="Arial" w:eastAsia="Calibri" w:hAnsi="Arial" w:cs="Arial"/>
          <w:kern w:val="2"/>
          <w:sz w:val="20"/>
          <w:szCs w:val="22"/>
          <w:lang w:val="fr-BE" w:eastAsia="en-US"/>
          <w14:ligatures w14:val="standardContextual"/>
        </w:rPr>
        <w:t>dé</w:t>
      </w:r>
      <w:r w:rsidRPr="002B0642">
        <w:rPr>
          <w:rFonts w:ascii="Arial" w:eastAsia="Calibri" w:hAnsi="Arial" w:cs="Arial"/>
          <w:kern w:val="2"/>
          <w:sz w:val="20"/>
          <w:szCs w:val="22"/>
          <w:lang w:val="fr-BE" w:eastAsia="en-US"/>
          <w14:ligatures w14:val="standardContextual"/>
        </w:rPr>
        <w:t xml:space="preserve">montrant que l'impact est beaucoup plus élevé </w:t>
      </w:r>
      <w:r w:rsidR="003403F2" w:rsidRPr="002B0642">
        <w:rPr>
          <w:rFonts w:ascii="Arial" w:eastAsia="Calibri" w:hAnsi="Arial" w:cs="Arial"/>
          <w:kern w:val="2"/>
          <w:sz w:val="20"/>
          <w:szCs w:val="22"/>
          <w:lang w:val="fr-BE" w:eastAsia="en-US"/>
          <w14:ligatures w14:val="standardContextual"/>
        </w:rPr>
        <w:t>qu’estimé</w:t>
      </w:r>
      <w:r w:rsidR="003403F2">
        <w:rPr>
          <w:rFonts w:ascii="Arial" w:eastAsia="Calibri" w:hAnsi="Arial" w:cs="Arial"/>
          <w:kern w:val="2"/>
          <w:sz w:val="20"/>
          <w:szCs w:val="22"/>
          <w:lang w:val="fr-BE" w:eastAsia="en-US"/>
          <w14:ligatures w14:val="standardContextual"/>
        </w:rPr>
        <w:t>.</w:t>
      </w:r>
    </w:p>
    <w:p w14:paraId="1AB80715" w14:textId="77777777" w:rsidR="002B0642" w:rsidRPr="002B0642" w:rsidRDefault="002B0642" w:rsidP="002B0642">
      <w:pPr>
        <w:spacing w:line="276" w:lineRule="auto"/>
        <w:contextualSpacing/>
        <w:jc w:val="both"/>
        <w:rPr>
          <w:rFonts w:ascii="Arial" w:eastAsia="Calibri" w:hAnsi="Arial" w:cs="Arial"/>
          <w:b/>
          <w:bCs/>
          <w:kern w:val="2"/>
          <w:sz w:val="20"/>
          <w:szCs w:val="22"/>
          <w:lang w:val="fr-BE" w:eastAsia="en-US"/>
          <w14:ligatures w14:val="standardContextual"/>
        </w:rPr>
      </w:pPr>
    </w:p>
    <w:p w14:paraId="20F47E42" w14:textId="77777777" w:rsidR="002B0642" w:rsidRPr="002B0642" w:rsidRDefault="002B0642" w:rsidP="002B0642">
      <w:pPr>
        <w:spacing w:line="276" w:lineRule="auto"/>
        <w:contextualSpacing/>
        <w:jc w:val="both"/>
        <w:rPr>
          <w:rFonts w:ascii="Arial" w:eastAsia="Calibri" w:hAnsi="Arial" w:cs="Arial"/>
          <w:b/>
          <w:bCs/>
          <w:kern w:val="2"/>
          <w:sz w:val="20"/>
          <w:szCs w:val="22"/>
          <w:u w:val="single"/>
          <w:lang w:eastAsia="en-US"/>
          <w14:ligatures w14:val="standardContextual"/>
        </w:rPr>
      </w:pPr>
      <w:r w:rsidRPr="002B0642">
        <w:rPr>
          <w:rFonts w:ascii="Arial" w:eastAsia="Calibri" w:hAnsi="Arial" w:cs="Arial"/>
          <w:b/>
          <w:bCs/>
          <w:kern w:val="2"/>
          <w:sz w:val="20"/>
          <w:szCs w:val="22"/>
          <w:lang w:eastAsia="en-US"/>
          <w14:ligatures w14:val="standardContextual"/>
        </w:rPr>
        <w:t xml:space="preserve">III.5. </w:t>
      </w:r>
      <w:r w:rsidRPr="002B0642">
        <w:rPr>
          <w:rFonts w:ascii="Arial" w:eastAsia="Calibri" w:hAnsi="Arial" w:cs="Arial"/>
          <w:b/>
          <w:bCs/>
          <w:kern w:val="2"/>
          <w:sz w:val="20"/>
          <w:szCs w:val="22"/>
          <w:u w:val="single"/>
          <w:lang w:eastAsia="en-US"/>
          <w14:ligatures w14:val="standardContextual"/>
        </w:rPr>
        <w:t>Autres conditions spécifiques</w:t>
      </w:r>
    </w:p>
    <w:p w14:paraId="5E9C6458" w14:textId="77777777" w:rsidR="002B0642" w:rsidRPr="002B0642" w:rsidRDefault="002B0642" w:rsidP="002B0642">
      <w:pPr>
        <w:numPr>
          <w:ilvl w:val="0"/>
          <w:numId w:val="31"/>
        </w:numPr>
        <w:spacing w:line="276" w:lineRule="auto"/>
        <w:contextualSpacing/>
        <w:jc w:val="both"/>
        <w:rPr>
          <w:rFonts w:ascii="Arial" w:eastAsia="Calibri" w:hAnsi="Arial" w:cs="Arial"/>
          <w:kern w:val="2"/>
          <w:sz w:val="20"/>
          <w:szCs w:val="22"/>
          <w:lang w:val="fr-BE" w:eastAsia="en-US"/>
          <w14:ligatures w14:val="standardContextual"/>
        </w:rPr>
      </w:pPr>
      <w:r w:rsidRPr="002B0642">
        <w:rPr>
          <w:rFonts w:ascii="Arial" w:eastAsia="Calibri" w:hAnsi="Arial" w:cs="Arial"/>
          <w:kern w:val="2"/>
          <w:sz w:val="20"/>
          <w:szCs w:val="22"/>
          <w:lang w:val="fr-BE" w:eastAsia="en-US"/>
          <w14:ligatures w14:val="standardContextual"/>
        </w:rPr>
        <w:t>Réduction supplémentaire du niveau de bruit de chaque avion (Quota Count).</w:t>
      </w:r>
    </w:p>
    <w:p w14:paraId="30C270EA" w14:textId="77777777" w:rsidR="002B0642" w:rsidRPr="002B0642" w:rsidRDefault="002B0642" w:rsidP="002B0642">
      <w:pPr>
        <w:numPr>
          <w:ilvl w:val="0"/>
          <w:numId w:val="31"/>
        </w:numPr>
        <w:spacing w:line="276" w:lineRule="auto"/>
        <w:contextualSpacing/>
        <w:jc w:val="both"/>
        <w:rPr>
          <w:rFonts w:ascii="Arial" w:eastAsia="Calibri" w:hAnsi="Arial" w:cs="Arial"/>
          <w:kern w:val="2"/>
          <w:sz w:val="20"/>
          <w:szCs w:val="22"/>
          <w:lang w:val="fr-BE" w:eastAsia="en-US"/>
          <w14:ligatures w14:val="standardContextual"/>
        </w:rPr>
      </w:pPr>
      <w:r w:rsidRPr="002B0642">
        <w:rPr>
          <w:rFonts w:ascii="Arial" w:eastAsia="Calibri" w:hAnsi="Arial" w:cs="Arial"/>
          <w:kern w:val="2"/>
          <w:sz w:val="20"/>
          <w:szCs w:val="22"/>
          <w:lang w:val="fr-BE" w:eastAsia="en-US"/>
          <w14:ligatures w14:val="standardContextual"/>
        </w:rPr>
        <w:t>Imposer que la modernisation annoncée de la flotte d'avions se concrétise.</w:t>
      </w:r>
    </w:p>
    <w:p w14:paraId="2E729EE5" w14:textId="423EBE4E" w:rsidR="002B0642" w:rsidRPr="002B0642" w:rsidRDefault="002B0642" w:rsidP="002B0642">
      <w:pPr>
        <w:numPr>
          <w:ilvl w:val="0"/>
          <w:numId w:val="31"/>
        </w:numPr>
        <w:spacing w:line="276" w:lineRule="auto"/>
        <w:contextualSpacing/>
        <w:jc w:val="both"/>
        <w:rPr>
          <w:rFonts w:ascii="Arial" w:eastAsia="Calibri" w:hAnsi="Arial" w:cs="Arial"/>
          <w:kern w:val="2"/>
          <w:sz w:val="20"/>
          <w:szCs w:val="22"/>
          <w:lang w:val="fr-BE" w:eastAsia="en-US"/>
          <w14:ligatures w14:val="standardContextual"/>
        </w:rPr>
      </w:pPr>
      <w:r w:rsidRPr="002B0642">
        <w:rPr>
          <w:rFonts w:ascii="Arial" w:eastAsia="Calibri" w:hAnsi="Arial" w:cs="Arial"/>
          <w:kern w:val="2"/>
          <w:sz w:val="20"/>
          <w:szCs w:val="22"/>
          <w:lang w:val="fr-BE" w:eastAsia="en-US"/>
          <w14:ligatures w14:val="standardContextual"/>
        </w:rPr>
        <w:t>Un</w:t>
      </w:r>
      <w:r w:rsidR="003403F2">
        <w:rPr>
          <w:rFonts w:ascii="Arial" w:eastAsia="Calibri" w:hAnsi="Arial" w:cs="Arial"/>
          <w:kern w:val="2"/>
          <w:sz w:val="20"/>
          <w:szCs w:val="22"/>
          <w:lang w:val="fr-BE" w:eastAsia="en-US"/>
          <w14:ligatures w14:val="standardContextual"/>
        </w:rPr>
        <w:t>e</w:t>
      </w:r>
      <w:r w:rsidRPr="002B0642">
        <w:rPr>
          <w:rFonts w:ascii="Arial" w:eastAsia="Calibri" w:hAnsi="Arial" w:cs="Arial"/>
          <w:kern w:val="2"/>
          <w:sz w:val="20"/>
          <w:szCs w:val="22"/>
          <w:lang w:val="fr-BE" w:eastAsia="en-US"/>
          <w14:ligatures w14:val="standardContextual"/>
        </w:rPr>
        <w:t xml:space="preserve"> régime qui permettra de réduire le nombre d'avions polluants utilisant l'aéroport.</w:t>
      </w:r>
    </w:p>
    <w:p w14:paraId="167FD37D" w14:textId="77777777" w:rsidR="002B0642" w:rsidRPr="00F4733B" w:rsidRDefault="002B0642" w:rsidP="003A703A">
      <w:pPr>
        <w:spacing w:line="276" w:lineRule="auto"/>
        <w:contextualSpacing/>
        <w:jc w:val="both"/>
        <w:rPr>
          <w:rFonts w:ascii="Arial" w:eastAsia="Calibri" w:hAnsi="Arial" w:cs="Arial"/>
          <w:kern w:val="2"/>
          <w:sz w:val="20"/>
          <w:szCs w:val="22"/>
          <w:lang w:val="fr-BE" w:eastAsia="en-US"/>
          <w14:ligatures w14:val="standardContextual"/>
        </w:rPr>
      </w:pPr>
    </w:p>
    <w:sectPr w:rsidR="002B0642" w:rsidRPr="00F4733B">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709" w:footer="4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C58B" w14:textId="77777777" w:rsidR="009554FC" w:rsidRDefault="009554FC">
      <w:r>
        <w:separator/>
      </w:r>
    </w:p>
  </w:endnote>
  <w:endnote w:type="continuationSeparator" w:id="0">
    <w:p w14:paraId="0D5555A5" w14:textId="77777777" w:rsidR="009554FC" w:rsidRDefault="009554FC">
      <w:r>
        <w:continuationSeparator/>
      </w:r>
    </w:p>
  </w:endnote>
  <w:endnote w:type="continuationNotice" w:id="1">
    <w:p w14:paraId="6BA3AE03" w14:textId="77777777" w:rsidR="009554FC" w:rsidRDefault="00955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Gotham Book Regular">
    <w:altName w:val="Calibri"/>
    <w:panose1 w:val="020B0604020202020204"/>
    <w:charset w:val="4D"/>
    <w:family w:val="auto"/>
    <w:pitch w:val="variable"/>
    <w:sig w:usb0="800000AF" w:usb1="50000048" w:usb2="00000000" w:usb3="00000000" w:csb0="00000111" w:csb1="00000000"/>
  </w:font>
  <w:font w:name="Gotham Regular">
    <w:altName w:val="Calibri"/>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3829" w14:textId="77777777" w:rsidR="00270315" w:rsidRDefault="002703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61702156"/>
      <w:docPartObj>
        <w:docPartGallery w:val="Page Numbers (Bottom of Page)"/>
        <w:docPartUnique/>
      </w:docPartObj>
    </w:sdtPr>
    <w:sdtContent>
      <w:p w14:paraId="002B35CA" w14:textId="271F9197" w:rsidR="00366F68" w:rsidRPr="00366F68" w:rsidRDefault="00366F68">
        <w:pPr>
          <w:pStyle w:val="Pieddepage"/>
          <w:jc w:val="right"/>
          <w:rPr>
            <w:rFonts w:ascii="Arial" w:hAnsi="Arial" w:cs="Arial"/>
            <w:sz w:val="20"/>
            <w:szCs w:val="20"/>
          </w:rPr>
        </w:pPr>
        <w:r w:rsidRPr="00366F68">
          <w:rPr>
            <w:rFonts w:ascii="Arial" w:hAnsi="Arial" w:cs="Arial"/>
            <w:sz w:val="20"/>
            <w:szCs w:val="20"/>
          </w:rPr>
          <w:fldChar w:fldCharType="begin"/>
        </w:r>
        <w:r w:rsidRPr="00366F68">
          <w:rPr>
            <w:rFonts w:ascii="Arial" w:hAnsi="Arial" w:cs="Arial"/>
            <w:sz w:val="20"/>
            <w:szCs w:val="20"/>
          </w:rPr>
          <w:instrText>PAGE   \* MERGEFORMAT</w:instrText>
        </w:r>
        <w:r w:rsidRPr="00366F68">
          <w:rPr>
            <w:rFonts w:ascii="Arial" w:hAnsi="Arial" w:cs="Arial"/>
            <w:sz w:val="20"/>
            <w:szCs w:val="20"/>
          </w:rPr>
          <w:fldChar w:fldCharType="separate"/>
        </w:r>
        <w:r w:rsidR="00457648">
          <w:rPr>
            <w:rFonts w:ascii="Arial" w:hAnsi="Arial" w:cs="Arial"/>
            <w:noProof/>
            <w:sz w:val="20"/>
            <w:szCs w:val="20"/>
          </w:rPr>
          <w:t>3</w:t>
        </w:r>
        <w:r w:rsidRPr="00366F68">
          <w:rPr>
            <w:rFonts w:ascii="Arial" w:hAnsi="Arial" w:cs="Arial"/>
            <w:sz w:val="20"/>
            <w:szCs w:val="20"/>
          </w:rPr>
          <w:fldChar w:fldCharType="end"/>
        </w:r>
      </w:p>
    </w:sdtContent>
  </w:sdt>
  <w:p w14:paraId="77E3A810" w14:textId="768C51CE" w:rsidR="007009D0" w:rsidRPr="00366F68" w:rsidRDefault="007009D0">
    <w:pPr>
      <w:pStyle w:val="Pieddepage"/>
      <w:tabs>
        <w:tab w:val="clear" w:pos="9072"/>
        <w:tab w:val="right" w:pos="9044"/>
      </w:tabs>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ADE0" w14:textId="77777777" w:rsidR="007009D0" w:rsidRDefault="007009D0">
    <w:pPr>
      <w:pStyle w:val="Pieddepage"/>
      <w:tabs>
        <w:tab w:val="clear" w:pos="9072"/>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9B63" w14:textId="77777777" w:rsidR="009554FC" w:rsidRDefault="009554FC">
      <w:r>
        <w:separator/>
      </w:r>
    </w:p>
  </w:footnote>
  <w:footnote w:type="continuationSeparator" w:id="0">
    <w:p w14:paraId="7ECB1FD5" w14:textId="77777777" w:rsidR="009554FC" w:rsidRDefault="009554FC">
      <w:r>
        <w:continuationSeparator/>
      </w:r>
    </w:p>
  </w:footnote>
  <w:footnote w:type="continuationNotice" w:id="1">
    <w:p w14:paraId="491C82CE" w14:textId="77777777" w:rsidR="009554FC" w:rsidRDefault="009554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16CF" w14:textId="77777777" w:rsidR="00270315" w:rsidRDefault="0027031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86E3" w14:textId="789F5CD9" w:rsidR="007009D0" w:rsidRPr="008E7052" w:rsidRDefault="007009D0" w:rsidP="00896AED">
    <w:pPr>
      <w:pStyle w:val="En-tte"/>
      <w:ind w:left="-56" w:firstLine="56"/>
      <w:rPr>
        <w:rFonts w:ascii="Gotham Regular" w:hAnsi="Gotham Regular"/>
        <w:b/>
      </w:rPr>
    </w:pPr>
    <w:r>
      <w:rPr>
        <w:rFonts w:ascii="Tahoma" w:hAnsi="Tahoma" w:cs="Tahoma"/>
        <w:b/>
        <w:smallCaps/>
        <w:noProof/>
        <w:color w:val="365F91"/>
        <w:sz w:val="32"/>
        <w:szCs w:val="32"/>
        <w:lang w:val="fr-BE" w:eastAsia="fr-BE"/>
      </w:rPr>
      <w:drawing>
        <wp:inline distT="0" distB="0" distL="0" distR="0" wp14:anchorId="519503E5" wp14:editId="5CC34972">
          <wp:extent cx="723014" cy="754912"/>
          <wp:effectExtent l="0" t="0" r="1270" b="0"/>
          <wp:docPr id="7" name="Afbeelding 7" descr="LogoBoullartBriefpapi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BoullartBriefpapi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062" cy="771668"/>
                  </a:xfrm>
                  <a:prstGeom prst="rect">
                    <a:avLst/>
                  </a:prstGeom>
                  <a:noFill/>
                  <a:ln>
                    <a:noFill/>
                  </a:ln>
                </pic:spPr>
              </pic:pic>
            </a:graphicData>
          </a:graphic>
        </wp:inline>
      </w:drawing>
    </w:r>
    <w:r>
      <w:rPr>
        <w:rFonts w:ascii="Gotham Regular" w:hAnsi="Gotham Regular"/>
      </w:rPr>
      <w:tab/>
    </w:r>
  </w:p>
  <w:p w14:paraId="4E59857C" w14:textId="77777777" w:rsidR="007009D0" w:rsidRDefault="007009D0">
    <w:pPr>
      <w:pStyle w:val="En-tte"/>
      <w:tabs>
        <w:tab w:val="clear" w:pos="4536"/>
        <w:tab w:val="clear" w:pos="9072"/>
        <w:tab w:val="left" w:pos="1507"/>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39DE" w14:textId="4C28F312" w:rsidR="0088288A" w:rsidRDefault="00896AED">
    <w:pPr>
      <w:pStyle w:val="En-tte"/>
    </w:pPr>
    <w:r>
      <w:rPr>
        <w:rFonts w:ascii="Tahoma" w:hAnsi="Tahoma" w:cs="Tahoma"/>
        <w:b/>
        <w:smallCaps/>
        <w:noProof/>
        <w:color w:val="365F91"/>
        <w:sz w:val="32"/>
        <w:szCs w:val="32"/>
        <w:lang w:val="fr-BE" w:eastAsia="fr-BE"/>
      </w:rPr>
      <w:drawing>
        <wp:inline distT="0" distB="0" distL="0" distR="0" wp14:anchorId="5A01DD7E" wp14:editId="149B1074">
          <wp:extent cx="723014" cy="754912"/>
          <wp:effectExtent l="0" t="0" r="1270" b="0"/>
          <wp:docPr id="1599395463" name="Afbeelding 1599395463" descr="LogoBoullartBriefpapi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BoullartBriefpapi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062" cy="771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C87"/>
    <w:multiLevelType w:val="hybridMultilevel"/>
    <w:tmpl w:val="9B521560"/>
    <w:lvl w:ilvl="0" w:tplc="6BAE5516">
      <w:start w:val="1"/>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A2D194F"/>
    <w:multiLevelType w:val="hybridMultilevel"/>
    <w:tmpl w:val="04F21C80"/>
    <w:lvl w:ilvl="0" w:tplc="66C897EA">
      <w:start w:val="1"/>
      <w:numFmt w:val="decimal"/>
      <w:suff w:val="space"/>
      <w:lvlText w:val="%1."/>
      <w:lvlJc w:val="left"/>
      <w:pPr>
        <w:ind w:left="0" w:firstLine="0"/>
      </w:pPr>
      <w:rPr>
        <w:rFonts w:ascii="Arial" w:hAnsi="Arial" w:cs="Arial"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CAC4505"/>
    <w:multiLevelType w:val="hybridMultilevel"/>
    <w:tmpl w:val="46DCDD2C"/>
    <w:lvl w:ilvl="0" w:tplc="3844F93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CB3DF8"/>
    <w:multiLevelType w:val="hybridMultilevel"/>
    <w:tmpl w:val="4508CEBA"/>
    <w:styleLink w:val="Gemporteerdestijl2"/>
    <w:lvl w:ilvl="0" w:tplc="31B203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E836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DEAC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4AB4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7273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5E62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D0A0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3012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70DD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454D6F"/>
    <w:multiLevelType w:val="hybridMultilevel"/>
    <w:tmpl w:val="A892795C"/>
    <w:styleLink w:val="Gemporteerdestijl60"/>
    <w:lvl w:ilvl="0" w:tplc="4BC2D2DE">
      <w:start w:val="1"/>
      <w:numFmt w:val="bullet"/>
      <w:lvlText w:val="•"/>
      <w:lvlJc w:val="left"/>
      <w:pPr>
        <w:ind w:left="79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47948564">
      <w:start w:val="1"/>
      <w:numFmt w:val="bullet"/>
      <w:lvlText w:val="o"/>
      <w:lvlJc w:val="left"/>
      <w:pPr>
        <w:ind w:left="151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DB8E9B2A">
      <w:start w:val="1"/>
      <w:numFmt w:val="bullet"/>
      <w:lvlText w:val="▪"/>
      <w:lvlJc w:val="left"/>
      <w:pPr>
        <w:ind w:left="223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17C075F0">
      <w:start w:val="1"/>
      <w:numFmt w:val="bullet"/>
      <w:lvlText w:val="•"/>
      <w:lvlJc w:val="left"/>
      <w:pPr>
        <w:ind w:left="295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0F966204">
      <w:start w:val="1"/>
      <w:numFmt w:val="bullet"/>
      <w:lvlText w:val="o"/>
      <w:lvlJc w:val="left"/>
      <w:pPr>
        <w:ind w:left="367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AF96A068">
      <w:start w:val="1"/>
      <w:numFmt w:val="bullet"/>
      <w:lvlText w:val="▪"/>
      <w:lvlJc w:val="left"/>
      <w:pPr>
        <w:ind w:left="439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21D06E08">
      <w:start w:val="1"/>
      <w:numFmt w:val="bullet"/>
      <w:lvlText w:val="•"/>
      <w:lvlJc w:val="left"/>
      <w:pPr>
        <w:ind w:left="511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832CBCA6">
      <w:start w:val="1"/>
      <w:numFmt w:val="bullet"/>
      <w:lvlText w:val="o"/>
      <w:lvlJc w:val="left"/>
      <w:pPr>
        <w:ind w:left="583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D64CB1DE">
      <w:start w:val="1"/>
      <w:numFmt w:val="bullet"/>
      <w:lvlText w:val="▪"/>
      <w:lvlJc w:val="left"/>
      <w:pPr>
        <w:ind w:left="655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5" w15:restartNumberingAfterBreak="0">
    <w:nsid w:val="15034CE7"/>
    <w:multiLevelType w:val="hybridMultilevel"/>
    <w:tmpl w:val="0714D62C"/>
    <w:styleLink w:val="Gemporteerdestijl80"/>
    <w:lvl w:ilvl="0" w:tplc="DD1AD0E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021E10">
      <w:start w:val="1"/>
      <w:numFmt w:val="bullet"/>
      <w:lvlText w:val="o"/>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AC2DF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5C03B4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E229A4">
      <w:start w:val="1"/>
      <w:numFmt w:val="bullet"/>
      <w:lvlText w:val="o"/>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3AF60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4C03CC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008066">
      <w:start w:val="1"/>
      <w:numFmt w:val="bullet"/>
      <w:lvlText w:val="o"/>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EC156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2642E4"/>
    <w:multiLevelType w:val="hybridMultilevel"/>
    <w:tmpl w:val="A9EC5DC8"/>
    <w:lvl w:ilvl="0" w:tplc="09042790">
      <w:start w:val="1"/>
      <w:numFmt w:val="decimal"/>
      <w:suff w:val="space"/>
      <w:lvlText w:val="%1."/>
      <w:lvlJc w:val="left"/>
      <w:pPr>
        <w:ind w:left="0" w:firstLine="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9AA361A"/>
    <w:multiLevelType w:val="hybridMultilevel"/>
    <w:tmpl w:val="7E3A1B7E"/>
    <w:styleLink w:val="Gemporteerdestijl11"/>
    <w:lvl w:ilvl="0" w:tplc="1C3697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A8A0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E4E2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F4A7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703C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32F6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0E11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5A03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2A2A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585EE9"/>
    <w:multiLevelType w:val="hybridMultilevel"/>
    <w:tmpl w:val="C9B0FF3E"/>
    <w:styleLink w:val="Gemporteerdestijl30"/>
    <w:lvl w:ilvl="0" w:tplc="A3E873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0A10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5050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2806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E6A0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5E34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EE44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722B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5419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CCE3A3A"/>
    <w:multiLevelType w:val="hybridMultilevel"/>
    <w:tmpl w:val="BC521724"/>
    <w:lvl w:ilvl="0" w:tplc="8F3A2E14">
      <w:start w:val="1"/>
      <w:numFmt w:val="decimal"/>
      <w:suff w:val="space"/>
      <w:lvlText w:val="%1."/>
      <w:lvlJc w:val="left"/>
      <w:pPr>
        <w:ind w:left="0" w:firstLine="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1CFA57A2"/>
    <w:multiLevelType w:val="hybridMultilevel"/>
    <w:tmpl w:val="8940C232"/>
    <w:lvl w:ilvl="0" w:tplc="08923592">
      <w:start w:val="3"/>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783074"/>
    <w:multiLevelType w:val="hybridMultilevel"/>
    <w:tmpl w:val="B82C22A8"/>
    <w:lvl w:ilvl="0" w:tplc="5B54135E">
      <w:start w:val="1"/>
      <w:numFmt w:val="decimal"/>
      <w:suff w:val="space"/>
      <w:lvlText w:val="%1."/>
      <w:lvlJc w:val="left"/>
      <w:pPr>
        <w:ind w:left="0" w:firstLine="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0DB205F"/>
    <w:multiLevelType w:val="hybridMultilevel"/>
    <w:tmpl w:val="E084B6F0"/>
    <w:lvl w:ilvl="0" w:tplc="FFFFFFFF">
      <w:start w:val="1"/>
      <w:numFmt w:val="upperLetter"/>
      <w:pStyle w:val="Appendix"/>
      <w:suff w:val="nothing"/>
      <w:lvlText w:val="Bijlage %1: "/>
      <w:lvlJc w:val="left"/>
      <w:pPr>
        <w:ind w:left="0" w:firstLine="0"/>
      </w:pPr>
      <w:rPr>
        <w:rFonts w:hint="default"/>
        <w:caps/>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274F9E"/>
    <w:multiLevelType w:val="hybridMultilevel"/>
    <w:tmpl w:val="6B2CF56C"/>
    <w:styleLink w:val="Gemporteerdestijl40"/>
    <w:lvl w:ilvl="0" w:tplc="EC60A04C">
      <w:start w:val="1"/>
      <w:numFmt w:val="bullet"/>
      <w:lvlText w:val="•"/>
      <w:lvlJc w:val="left"/>
      <w:pPr>
        <w:tabs>
          <w:tab w:val="num" w:pos="660"/>
          <w:tab w:val="left" w:pos="101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18B88A">
      <w:start w:val="1"/>
      <w:numFmt w:val="bullet"/>
      <w:lvlText w:val="·"/>
      <w:lvlJc w:val="left"/>
      <w:pPr>
        <w:tabs>
          <w:tab w:val="num" w:pos="654"/>
          <w:tab w:val="left" w:pos="1014"/>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962BC60">
      <w:start w:val="1"/>
      <w:numFmt w:val="bullet"/>
      <w:lvlText w:val="·"/>
      <w:lvlJc w:val="left"/>
      <w:pPr>
        <w:tabs>
          <w:tab w:val="left" w:pos="654"/>
          <w:tab w:val="num" w:pos="1011"/>
          <w:tab w:val="left" w:pos="1014"/>
        </w:tabs>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8BA7EEA">
      <w:start w:val="1"/>
      <w:numFmt w:val="bullet"/>
      <w:lvlText w:val="·"/>
      <w:lvlJc w:val="left"/>
      <w:pPr>
        <w:tabs>
          <w:tab w:val="left" w:pos="654"/>
          <w:tab w:val="left" w:pos="1014"/>
          <w:tab w:val="num" w:pos="1368"/>
        </w:tabs>
        <w:ind w:left="1428"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FAF0E4">
      <w:start w:val="1"/>
      <w:numFmt w:val="bullet"/>
      <w:lvlText w:val="·"/>
      <w:lvlJc w:val="left"/>
      <w:pPr>
        <w:tabs>
          <w:tab w:val="left" w:pos="654"/>
          <w:tab w:val="left" w:pos="1014"/>
          <w:tab w:val="num" w:pos="1725"/>
        </w:tabs>
        <w:ind w:left="178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FEC5330">
      <w:start w:val="1"/>
      <w:numFmt w:val="bullet"/>
      <w:lvlText w:val="·"/>
      <w:lvlJc w:val="left"/>
      <w:pPr>
        <w:tabs>
          <w:tab w:val="left" w:pos="654"/>
          <w:tab w:val="left" w:pos="1014"/>
          <w:tab w:val="num" w:pos="2082"/>
        </w:tabs>
        <w:ind w:left="214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8C046AA">
      <w:start w:val="1"/>
      <w:numFmt w:val="bullet"/>
      <w:lvlText w:val="·"/>
      <w:lvlJc w:val="left"/>
      <w:pPr>
        <w:tabs>
          <w:tab w:val="left" w:pos="654"/>
          <w:tab w:val="left" w:pos="1014"/>
          <w:tab w:val="num" w:pos="2439"/>
        </w:tabs>
        <w:ind w:left="249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266828">
      <w:start w:val="1"/>
      <w:numFmt w:val="bullet"/>
      <w:lvlText w:val="·"/>
      <w:lvlJc w:val="left"/>
      <w:pPr>
        <w:tabs>
          <w:tab w:val="left" w:pos="654"/>
          <w:tab w:val="left" w:pos="1014"/>
          <w:tab w:val="num" w:pos="2796"/>
        </w:tabs>
        <w:ind w:left="2856"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CCA19B4">
      <w:start w:val="1"/>
      <w:numFmt w:val="bullet"/>
      <w:lvlText w:val="·"/>
      <w:lvlJc w:val="left"/>
      <w:pPr>
        <w:tabs>
          <w:tab w:val="left" w:pos="654"/>
          <w:tab w:val="left" w:pos="1014"/>
          <w:tab w:val="num" w:pos="3153"/>
        </w:tabs>
        <w:ind w:left="321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7634190"/>
    <w:multiLevelType w:val="hybridMultilevel"/>
    <w:tmpl w:val="FA74C244"/>
    <w:styleLink w:val="Gemporteerdestijl4"/>
    <w:lvl w:ilvl="0" w:tplc="1CD2EB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9A0B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8CA3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2699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7AB1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0C00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AE03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4601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6419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85E6926"/>
    <w:multiLevelType w:val="hybridMultilevel"/>
    <w:tmpl w:val="676644E8"/>
    <w:styleLink w:val="Gemporteerdestijl3"/>
    <w:lvl w:ilvl="0" w:tplc="D076EC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721B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CE47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E662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EE4E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E0AC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ECAD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70FA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A82C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91A7F7A"/>
    <w:multiLevelType w:val="hybridMultilevel"/>
    <w:tmpl w:val="EDB606C2"/>
    <w:lvl w:ilvl="0" w:tplc="7F2A0490">
      <w:start w:val="1"/>
      <w:numFmt w:val="decimal"/>
      <w:suff w:val="space"/>
      <w:lvlText w:val="%1."/>
      <w:lvlJc w:val="left"/>
      <w:pPr>
        <w:ind w:left="0" w:firstLine="0"/>
      </w:pPr>
      <w:rPr>
        <w:rFonts w:ascii="Arial" w:hAnsi="Arial" w:cs="Arial" w:hint="default"/>
        <w:sz w:val="20"/>
        <w:szCs w:val="2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7" w15:restartNumberingAfterBreak="0">
    <w:nsid w:val="2A0D6A8B"/>
    <w:multiLevelType w:val="hybridMultilevel"/>
    <w:tmpl w:val="5E7AE4F6"/>
    <w:styleLink w:val="Gemporteerdestijl13"/>
    <w:lvl w:ilvl="0" w:tplc="5240D1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209F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F234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94E5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C651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AE15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80A7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6688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8810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B1D3FED"/>
    <w:multiLevelType w:val="hybridMultilevel"/>
    <w:tmpl w:val="D47AFD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C49183C"/>
    <w:multiLevelType w:val="hybridMultilevel"/>
    <w:tmpl w:val="A920D7EA"/>
    <w:lvl w:ilvl="0" w:tplc="718C7472">
      <w:start w:val="3"/>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25A6213"/>
    <w:multiLevelType w:val="hybridMultilevel"/>
    <w:tmpl w:val="7B70DDDA"/>
    <w:styleLink w:val="Gemporteerdestijl1"/>
    <w:lvl w:ilvl="0" w:tplc="85442A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1DA4D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D4C93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7A652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A7EDE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5CC80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0B01B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74E2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5B68D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39274152"/>
    <w:multiLevelType w:val="hybridMultilevel"/>
    <w:tmpl w:val="92CADB9A"/>
    <w:lvl w:ilvl="0" w:tplc="EEE0C08A">
      <w:start w:val="1"/>
      <w:numFmt w:val="decimal"/>
      <w:suff w:val="space"/>
      <w:lvlText w:val="%1."/>
      <w:lvlJc w:val="left"/>
      <w:pPr>
        <w:ind w:left="0" w:firstLine="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A6F72F8"/>
    <w:multiLevelType w:val="hybridMultilevel"/>
    <w:tmpl w:val="CA140434"/>
    <w:styleLink w:val="Gemporteerdestijl70"/>
    <w:lvl w:ilvl="0" w:tplc="AD3200E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E623D8">
      <w:start w:val="1"/>
      <w:numFmt w:val="bullet"/>
      <w:lvlText w:val="o"/>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44E11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7EDB9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463B84">
      <w:start w:val="1"/>
      <w:numFmt w:val="bullet"/>
      <w:lvlText w:val="o"/>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20739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210EAF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E0333C">
      <w:start w:val="1"/>
      <w:numFmt w:val="bullet"/>
      <w:lvlText w:val="o"/>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DCB69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032025C"/>
    <w:multiLevelType w:val="hybridMultilevel"/>
    <w:tmpl w:val="598258CE"/>
    <w:lvl w:ilvl="0" w:tplc="7FB235F8">
      <w:start w:val="1"/>
      <w:numFmt w:val="decimal"/>
      <w:suff w:val="space"/>
      <w:lvlText w:val="%1."/>
      <w:lvlJc w:val="left"/>
      <w:pPr>
        <w:ind w:left="0" w:firstLine="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4" w15:restartNumberingAfterBreak="0">
    <w:nsid w:val="406F1439"/>
    <w:multiLevelType w:val="hybridMultilevel"/>
    <w:tmpl w:val="A99AF022"/>
    <w:lvl w:ilvl="0" w:tplc="4A4CA58E">
      <w:start w:val="1"/>
      <w:numFmt w:val="decimal"/>
      <w:suff w:val="space"/>
      <w:lvlText w:val="%1."/>
      <w:lvlJc w:val="left"/>
      <w:pPr>
        <w:ind w:left="0" w:firstLine="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1EC48DF"/>
    <w:multiLevelType w:val="hybridMultilevel"/>
    <w:tmpl w:val="99B400C8"/>
    <w:styleLink w:val="Gemporteerdestijl6"/>
    <w:lvl w:ilvl="0" w:tplc="3EFCAE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3C27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3A88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44F2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62E2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3C3A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14E8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CEB6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C69D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3F00C73"/>
    <w:multiLevelType w:val="hybridMultilevel"/>
    <w:tmpl w:val="8118F870"/>
    <w:styleLink w:val="Gemporteerdestijl7"/>
    <w:lvl w:ilvl="0" w:tplc="858A8E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78B1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FA3B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2C0D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5A18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3E6E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1EFE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62DD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4C8F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4164FB5"/>
    <w:multiLevelType w:val="hybridMultilevel"/>
    <w:tmpl w:val="23049AB4"/>
    <w:styleLink w:val="Gemporteerdestijl20"/>
    <w:lvl w:ilvl="0" w:tplc="5FD01D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0C78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D67F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1E08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442B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A088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E4A3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8EAD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8463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AAA24F5"/>
    <w:multiLevelType w:val="hybridMultilevel"/>
    <w:tmpl w:val="5FB2BF1E"/>
    <w:lvl w:ilvl="0" w:tplc="08130015">
      <w:start w:val="1"/>
      <w:numFmt w:val="upperLetter"/>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9" w15:restartNumberingAfterBreak="0">
    <w:nsid w:val="5F1C0111"/>
    <w:multiLevelType w:val="hybridMultilevel"/>
    <w:tmpl w:val="58B8FE7A"/>
    <w:lvl w:ilvl="0" w:tplc="375C27A4">
      <w:start w:val="1"/>
      <w:numFmt w:val="decimal"/>
      <w:suff w:val="space"/>
      <w:lvlText w:val="%1."/>
      <w:lvlJc w:val="left"/>
      <w:pPr>
        <w:ind w:left="0" w:firstLine="0"/>
      </w:pPr>
      <w:rPr>
        <w:rFonts w:ascii="Arial" w:hAnsi="Arial" w:cs="Arial" w:hint="default"/>
        <w:b w:val="0"/>
        <w:bCs w:val="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FB279E2"/>
    <w:multiLevelType w:val="hybridMultilevel"/>
    <w:tmpl w:val="6AB0493E"/>
    <w:styleLink w:val="Gemporteerdestijl14"/>
    <w:lvl w:ilvl="0" w:tplc="51B28F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E442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F40A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EA6E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EEF1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14CB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2C14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24C1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5211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1B07A2F"/>
    <w:multiLevelType w:val="hybridMultilevel"/>
    <w:tmpl w:val="5F68B05C"/>
    <w:styleLink w:val="Gemporteerdestijl50"/>
    <w:lvl w:ilvl="0" w:tplc="391694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7E55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7CC9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6265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9C60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6C79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E819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6C22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4E1C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226247A"/>
    <w:multiLevelType w:val="hybridMultilevel"/>
    <w:tmpl w:val="B82C22A8"/>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5FA6D8F"/>
    <w:multiLevelType w:val="hybridMultilevel"/>
    <w:tmpl w:val="B99C3138"/>
    <w:lvl w:ilvl="0" w:tplc="9CB0765E">
      <w:start w:val="1"/>
      <w:numFmt w:val="decimal"/>
      <w:suff w:val="space"/>
      <w:lvlText w:val="%1."/>
      <w:lvlJc w:val="left"/>
      <w:pPr>
        <w:ind w:left="0" w:firstLine="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97D2C9C"/>
    <w:multiLevelType w:val="hybridMultilevel"/>
    <w:tmpl w:val="2F321094"/>
    <w:styleLink w:val="Gemporteerdestijl12"/>
    <w:lvl w:ilvl="0" w:tplc="6ADCE0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72E5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0AB1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0650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7E4C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42EA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18FB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12E2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BE2B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2D82595"/>
    <w:multiLevelType w:val="hybridMultilevel"/>
    <w:tmpl w:val="E52092DE"/>
    <w:styleLink w:val="Gemporteerdestijl8"/>
    <w:lvl w:ilvl="0" w:tplc="CB0652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E0CF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F824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E62F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26DA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60BF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5A60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DEF2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5CEE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754186F"/>
    <w:multiLevelType w:val="hybridMultilevel"/>
    <w:tmpl w:val="3F785086"/>
    <w:styleLink w:val="Gemporteerdestijl5"/>
    <w:lvl w:ilvl="0" w:tplc="AD261DF2">
      <w:start w:val="1"/>
      <w:numFmt w:val="bullet"/>
      <w:lvlText w:val="•"/>
      <w:lvlJc w:val="left"/>
      <w:pPr>
        <w:tabs>
          <w:tab w:val="num" w:pos="660"/>
          <w:tab w:val="left" w:pos="101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24940E">
      <w:start w:val="1"/>
      <w:numFmt w:val="bullet"/>
      <w:lvlText w:val="·"/>
      <w:lvlJc w:val="left"/>
      <w:pPr>
        <w:tabs>
          <w:tab w:val="num" w:pos="654"/>
          <w:tab w:val="left" w:pos="1014"/>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AB60566">
      <w:start w:val="1"/>
      <w:numFmt w:val="bullet"/>
      <w:lvlText w:val="·"/>
      <w:lvlJc w:val="left"/>
      <w:pPr>
        <w:tabs>
          <w:tab w:val="left" w:pos="654"/>
          <w:tab w:val="num" w:pos="1011"/>
          <w:tab w:val="left" w:pos="1014"/>
        </w:tabs>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99EA8DA">
      <w:start w:val="1"/>
      <w:numFmt w:val="bullet"/>
      <w:lvlText w:val="·"/>
      <w:lvlJc w:val="left"/>
      <w:pPr>
        <w:tabs>
          <w:tab w:val="left" w:pos="654"/>
          <w:tab w:val="left" w:pos="1014"/>
          <w:tab w:val="num" w:pos="1368"/>
        </w:tabs>
        <w:ind w:left="1428"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B0F712">
      <w:start w:val="1"/>
      <w:numFmt w:val="bullet"/>
      <w:lvlText w:val="·"/>
      <w:lvlJc w:val="left"/>
      <w:pPr>
        <w:tabs>
          <w:tab w:val="left" w:pos="654"/>
          <w:tab w:val="left" w:pos="1014"/>
          <w:tab w:val="num" w:pos="1725"/>
        </w:tabs>
        <w:ind w:left="178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FD81A28">
      <w:start w:val="1"/>
      <w:numFmt w:val="bullet"/>
      <w:lvlText w:val="·"/>
      <w:lvlJc w:val="left"/>
      <w:pPr>
        <w:tabs>
          <w:tab w:val="left" w:pos="654"/>
          <w:tab w:val="left" w:pos="1014"/>
          <w:tab w:val="num" w:pos="2082"/>
        </w:tabs>
        <w:ind w:left="214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92489B8">
      <w:start w:val="1"/>
      <w:numFmt w:val="bullet"/>
      <w:lvlText w:val="·"/>
      <w:lvlJc w:val="left"/>
      <w:pPr>
        <w:tabs>
          <w:tab w:val="left" w:pos="654"/>
          <w:tab w:val="left" w:pos="1014"/>
          <w:tab w:val="num" w:pos="2439"/>
        </w:tabs>
        <w:ind w:left="249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8608C8">
      <w:start w:val="1"/>
      <w:numFmt w:val="bullet"/>
      <w:lvlText w:val="·"/>
      <w:lvlJc w:val="left"/>
      <w:pPr>
        <w:tabs>
          <w:tab w:val="left" w:pos="654"/>
          <w:tab w:val="left" w:pos="1014"/>
          <w:tab w:val="num" w:pos="2796"/>
        </w:tabs>
        <w:ind w:left="2856"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AA000C0">
      <w:start w:val="1"/>
      <w:numFmt w:val="bullet"/>
      <w:lvlText w:val="·"/>
      <w:lvlJc w:val="left"/>
      <w:pPr>
        <w:tabs>
          <w:tab w:val="left" w:pos="654"/>
          <w:tab w:val="left" w:pos="1014"/>
          <w:tab w:val="num" w:pos="3153"/>
        </w:tabs>
        <w:ind w:left="321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7931DA0"/>
    <w:multiLevelType w:val="hybridMultilevel"/>
    <w:tmpl w:val="FF108D5A"/>
    <w:lvl w:ilvl="0" w:tplc="3CF859D0">
      <w:start w:val="1"/>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9B31709"/>
    <w:multiLevelType w:val="hybridMultilevel"/>
    <w:tmpl w:val="EAE84DA0"/>
    <w:styleLink w:val="Gemporteerdestijl9"/>
    <w:lvl w:ilvl="0" w:tplc="7F1019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88D8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F2C6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1EF1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023F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025E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B2A7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FC09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FA79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C1639A3"/>
    <w:multiLevelType w:val="hybridMultilevel"/>
    <w:tmpl w:val="BB8A3052"/>
    <w:styleLink w:val="Gemporteerdestijl10"/>
    <w:lvl w:ilvl="0" w:tplc="03FADB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D04618">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54F7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A12510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D769BA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F1A3A4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20A17F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79E61B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652A43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23048452">
    <w:abstractNumId w:val="20"/>
  </w:num>
  <w:num w:numId="2" w16cid:durableId="535702588">
    <w:abstractNumId w:val="34"/>
  </w:num>
  <w:num w:numId="3" w16cid:durableId="762260139">
    <w:abstractNumId w:val="17"/>
  </w:num>
  <w:num w:numId="4" w16cid:durableId="1536849099">
    <w:abstractNumId w:val="30"/>
  </w:num>
  <w:num w:numId="5" w16cid:durableId="1846355352">
    <w:abstractNumId w:val="3"/>
  </w:num>
  <w:num w:numId="6" w16cid:durableId="437530555">
    <w:abstractNumId w:val="15"/>
  </w:num>
  <w:num w:numId="7" w16cid:durableId="1327128478">
    <w:abstractNumId w:val="27"/>
  </w:num>
  <w:num w:numId="8" w16cid:durableId="1343316943">
    <w:abstractNumId w:val="8"/>
  </w:num>
  <w:num w:numId="9" w16cid:durableId="1600524596">
    <w:abstractNumId w:val="14"/>
  </w:num>
  <w:num w:numId="10" w16cid:durableId="1462073947">
    <w:abstractNumId w:val="13"/>
  </w:num>
  <w:num w:numId="11" w16cid:durableId="731780696">
    <w:abstractNumId w:val="36"/>
  </w:num>
  <w:num w:numId="12" w16cid:durableId="1444423079">
    <w:abstractNumId w:val="31"/>
  </w:num>
  <w:num w:numId="13" w16cid:durableId="1876580242">
    <w:abstractNumId w:val="25"/>
  </w:num>
  <w:num w:numId="14" w16cid:durableId="1936130511">
    <w:abstractNumId w:val="26"/>
  </w:num>
  <w:num w:numId="15" w16cid:durableId="883369721">
    <w:abstractNumId w:val="35"/>
  </w:num>
  <w:num w:numId="16" w16cid:durableId="612395231">
    <w:abstractNumId w:val="38"/>
  </w:num>
  <w:num w:numId="17" w16cid:durableId="1192718057">
    <w:abstractNumId w:val="39"/>
  </w:num>
  <w:num w:numId="18" w16cid:durableId="1534805031">
    <w:abstractNumId w:val="7"/>
  </w:num>
  <w:num w:numId="19" w16cid:durableId="876696011">
    <w:abstractNumId w:val="4"/>
  </w:num>
  <w:num w:numId="20" w16cid:durableId="1021013437">
    <w:abstractNumId w:val="22"/>
  </w:num>
  <w:num w:numId="21" w16cid:durableId="1192845072">
    <w:abstractNumId w:val="5"/>
  </w:num>
  <w:num w:numId="22" w16cid:durableId="71586927">
    <w:abstractNumId w:val="12"/>
  </w:num>
  <w:num w:numId="23" w16cid:durableId="12333920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59788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2267041">
    <w:abstractNumId w:val="0"/>
  </w:num>
  <w:num w:numId="26" w16cid:durableId="68756630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59580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483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61040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7975371">
    <w:abstractNumId w:val="18"/>
  </w:num>
  <w:num w:numId="31" w16cid:durableId="1894802968">
    <w:abstractNumId w:val="10"/>
  </w:num>
  <w:num w:numId="32" w16cid:durableId="787819530">
    <w:abstractNumId w:val="19"/>
  </w:num>
  <w:num w:numId="33" w16cid:durableId="468478230">
    <w:abstractNumId w:val="6"/>
  </w:num>
  <w:num w:numId="34" w16cid:durableId="359282984">
    <w:abstractNumId w:val="33"/>
  </w:num>
  <w:num w:numId="35" w16cid:durableId="2106800956">
    <w:abstractNumId w:val="37"/>
  </w:num>
  <w:num w:numId="36" w16cid:durableId="970092021">
    <w:abstractNumId w:val="21"/>
  </w:num>
  <w:num w:numId="37" w16cid:durableId="445152697">
    <w:abstractNumId w:val="24"/>
  </w:num>
  <w:num w:numId="38" w16cid:durableId="1465153999">
    <w:abstractNumId w:val="28"/>
  </w:num>
  <w:num w:numId="39" w16cid:durableId="1367294897">
    <w:abstractNumId w:val="11"/>
  </w:num>
  <w:num w:numId="40" w16cid:durableId="666370951">
    <w:abstractNumId w:val="32"/>
  </w:num>
  <w:num w:numId="41" w16cid:durableId="1080298893">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8C"/>
    <w:rsid w:val="00012EAE"/>
    <w:rsid w:val="00022514"/>
    <w:rsid w:val="000279F5"/>
    <w:rsid w:val="000308C6"/>
    <w:rsid w:val="000371AD"/>
    <w:rsid w:val="00037A88"/>
    <w:rsid w:val="00041811"/>
    <w:rsid w:val="00043823"/>
    <w:rsid w:val="00053BF0"/>
    <w:rsid w:val="00054583"/>
    <w:rsid w:val="00063169"/>
    <w:rsid w:val="0006768E"/>
    <w:rsid w:val="00082D3A"/>
    <w:rsid w:val="000940AE"/>
    <w:rsid w:val="000C34F6"/>
    <w:rsid w:val="000D0F4E"/>
    <w:rsid w:val="000D38B9"/>
    <w:rsid w:val="000F277E"/>
    <w:rsid w:val="00102660"/>
    <w:rsid w:val="001432F3"/>
    <w:rsid w:val="00147E86"/>
    <w:rsid w:val="00180570"/>
    <w:rsid w:val="00192E53"/>
    <w:rsid w:val="001E282E"/>
    <w:rsid w:val="00213297"/>
    <w:rsid w:val="002137BD"/>
    <w:rsid w:val="0022157C"/>
    <w:rsid w:val="002304A2"/>
    <w:rsid w:val="0026572E"/>
    <w:rsid w:val="00270315"/>
    <w:rsid w:val="00286D10"/>
    <w:rsid w:val="002976F6"/>
    <w:rsid w:val="002A6BA6"/>
    <w:rsid w:val="002B0642"/>
    <w:rsid w:val="002B4B21"/>
    <w:rsid w:val="002C00FA"/>
    <w:rsid w:val="002C32CD"/>
    <w:rsid w:val="002D1985"/>
    <w:rsid w:val="002D452F"/>
    <w:rsid w:val="002D537F"/>
    <w:rsid w:val="002D5A52"/>
    <w:rsid w:val="00311D40"/>
    <w:rsid w:val="00322864"/>
    <w:rsid w:val="003262C9"/>
    <w:rsid w:val="00334247"/>
    <w:rsid w:val="003403F2"/>
    <w:rsid w:val="003419AF"/>
    <w:rsid w:val="00356448"/>
    <w:rsid w:val="00366F68"/>
    <w:rsid w:val="003738F5"/>
    <w:rsid w:val="00375B0D"/>
    <w:rsid w:val="003A3861"/>
    <w:rsid w:val="003A703A"/>
    <w:rsid w:val="003D1181"/>
    <w:rsid w:val="003D4807"/>
    <w:rsid w:val="003D6F14"/>
    <w:rsid w:val="003D776A"/>
    <w:rsid w:val="003F5C38"/>
    <w:rsid w:val="00404B3F"/>
    <w:rsid w:val="00427714"/>
    <w:rsid w:val="00443BF6"/>
    <w:rsid w:val="0045458D"/>
    <w:rsid w:val="00457648"/>
    <w:rsid w:val="004640D1"/>
    <w:rsid w:val="004774CD"/>
    <w:rsid w:val="004809BE"/>
    <w:rsid w:val="00486507"/>
    <w:rsid w:val="004905F8"/>
    <w:rsid w:val="004B5B86"/>
    <w:rsid w:val="00513422"/>
    <w:rsid w:val="00513B29"/>
    <w:rsid w:val="005207E5"/>
    <w:rsid w:val="00526F74"/>
    <w:rsid w:val="0053596D"/>
    <w:rsid w:val="005437DB"/>
    <w:rsid w:val="00545F61"/>
    <w:rsid w:val="00562016"/>
    <w:rsid w:val="00563549"/>
    <w:rsid w:val="00564405"/>
    <w:rsid w:val="00594AA4"/>
    <w:rsid w:val="005A0153"/>
    <w:rsid w:val="005A669C"/>
    <w:rsid w:val="005B14A5"/>
    <w:rsid w:val="005C1920"/>
    <w:rsid w:val="005C2823"/>
    <w:rsid w:val="005C4A6D"/>
    <w:rsid w:val="005C67D5"/>
    <w:rsid w:val="005E2C20"/>
    <w:rsid w:val="005F530B"/>
    <w:rsid w:val="00613758"/>
    <w:rsid w:val="00616DAE"/>
    <w:rsid w:val="00623670"/>
    <w:rsid w:val="00623A56"/>
    <w:rsid w:val="00632737"/>
    <w:rsid w:val="00681F73"/>
    <w:rsid w:val="006B530B"/>
    <w:rsid w:val="006C5F80"/>
    <w:rsid w:val="007009D0"/>
    <w:rsid w:val="00701199"/>
    <w:rsid w:val="00702B9C"/>
    <w:rsid w:val="00710C04"/>
    <w:rsid w:val="00723F11"/>
    <w:rsid w:val="007343C2"/>
    <w:rsid w:val="00746B81"/>
    <w:rsid w:val="00784D02"/>
    <w:rsid w:val="007B420B"/>
    <w:rsid w:val="007B7D0C"/>
    <w:rsid w:val="007C22B1"/>
    <w:rsid w:val="00811607"/>
    <w:rsid w:val="00821AC1"/>
    <w:rsid w:val="00826AAC"/>
    <w:rsid w:val="008275C3"/>
    <w:rsid w:val="00827EE1"/>
    <w:rsid w:val="00834436"/>
    <w:rsid w:val="00854A31"/>
    <w:rsid w:val="0087032B"/>
    <w:rsid w:val="00876CF0"/>
    <w:rsid w:val="0088019B"/>
    <w:rsid w:val="0088288A"/>
    <w:rsid w:val="008902A6"/>
    <w:rsid w:val="0089639A"/>
    <w:rsid w:val="00896AED"/>
    <w:rsid w:val="008A03D0"/>
    <w:rsid w:val="008C1980"/>
    <w:rsid w:val="008E7052"/>
    <w:rsid w:val="008F39F8"/>
    <w:rsid w:val="00903BA6"/>
    <w:rsid w:val="00921652"/>
    <w:rsid w:val="00946D0C"/>
    <w:rsid w:val="009554FC"/>
    <w:rsid w:val="009579AB"/>
    <w:rsid w:val="00963142"/>
    <w:rsid w:val="0098443C"/>
    <w:rsid w:val="009848C6"/>
    <w:rsid w:val="009A69FE"/>
    <w:rsid w:val="009C088C"/>
    <w:rsid w:val="009D124E"/>
    <w:rsid w:val="009F6BCF"/>
    <w:rsid w:val="009F7D3E"/>
    <w:rsid w:val="00A14EA7"/>
    <w:rsid w:val="00A26D69"/>
    <w:rsid w:val="00A45C47"/>
    <w:rsid w:val="00A45CA5"/>
    <w:rsid w:val="00A521B1"/>
    <w:rsid w:val="00A57BC9"/>
    <w:rsid w:val="00A71B26"/>
    <w:rsid w:val="00A809DF"/>
    <w:rsid w:val="00A96A9C"/>
    <w:rsid w:val="00AB017B"/>
    <w:rsid w:val="00AD4EE7"/>
    <w:rsid w:val="00AE02A9"/>
    <w:rsid w:val="00AF0541"/>
    <w:rsid w:val="00B1709E"/>
    <w:rsid w:val="00B207AA"/>
    <w:rsid w:val="00B22831"/>
    <w:rsid w:val="00B228CD"/>
    <w:rsid w:val="00B33FA5"/>
    <w:rsid w:val="00B36842"/>
    <w:rsid w:val="00B57006"/>
    <w:rsid w:val="00B70A24"/>
    <w:rsid w:val="00B9458C"/>
    <w:rsid w:val="00BA1C13"/>
    <w:rsid w:val="00BB3215"/>
    <w:rsid w:val="00BB49B1"/>
    <w:rsid w:val="00BD2A1B"/>
    <w:rsid w:val="00BD3F02"/>
    <w:rsid w:val="00BD49A7"/>
    <w:rsid w:val="00BD4A41"/>
    <w:rsid w:val="00BE151C"/>
    <w:rsid w:val="00BF25AD"/>
    <w:rsid w:val="00BF489A"/>
    <w:rsid w:val="00C145C3"/>
    <w:rsid w:val="00C14F76"/>
    <w:rsid w:val="00C17E0B"/>
    <w:rsid w:val="00C32B8E"/>
    <w:rsid w:val="00C603C8"/>
    <w:rsid w:val="00C83B4E"/>
    <w:rsid w:val="00CA2881"/>
    <w:rsid w:val="00CB09FC"/>
    <w:rsid w:val="00CB48AB"/>
    <w:rsid w:val="00CD2480"/>
    <w:rsid w:val="00CD760E"/>
    <w:rsid w:val="00CF7002"/>
    <w:rsid w:val="00D311D3"/>
    <w:rsid w:val="00D50967"/>
    <w:rsid w:val="00D65840"/>
    <w:rsid w:val="00D71D2D"/>
    <w:rsid w:val="00D749DC"/>
    <w:rsid w:val="00D80742"/>
    <w:rsid w:val="00D83421"/>
    <w:rsid w:val="00D93D43"/>
    <w:rsid w:val="00DA6908"/>
    <w:rsid w:val="00DB419F"/>
    <w:rsid w:val="00DC27C1"/>
    <w:rsid w:val="00DD47D0"/>
    <w:rsid w:val="00E137AA"/>
    <w:rsid w:val="00E15A60"/>
    <w:rsid w:val="00E21075"/>
    <w:rsid w:val="00E32B41"/>
    <w:rsid w:val="00E34B6A"/>
    <w:rsid w:val="00E50BC4"/>
    <w:rsid w:val="00E641A2"/>
    <w:rsid w:val="00E65DF3"/>
    <w:rsid w:val="00E67645"/>
    <w:rsid w:val="00E700E7"/>
    <w:rsid w:val="00E74B1D"/>
    <w:rsid w:val="00E83E45"/>
    <w:rsid w:val="00E87313"/>
    <w:rsid w:val="00EC716B"/>
    <w:rsid w:val="00EF1558"/>
    <w:rsid w:val="00F030A7"/>
    <w:rsid w:val="00F15C6F"/>
    <w:rsid w:val="00F25F29"/>
    <w:rsid w:val="00F36B4C"/>
    <w:rsid w:val="00F431C9"/>
    <w:rsid w:val="00F466EE"/>
    <w:rsid w:val="00F4733B"/>
    <w:rsid w:val="00F776F1"/>
    <w:rsid w:val="00F91579"/>
    <w:rsid w:val="00FB3CA0"/>
    <w:rsid w:val="00FD60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BEE4E"/>
  <w15:docId w15:val="{353D94ED-09A4-DA47-969D-041583A9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30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Titre"/>
    <w:next w:val="Normal"/>
    <w:link w:val="Titre1Car"/>
    <w:qFormat/>
    <w:rsid w:val="00903BA6"/>
    <w:pPr>
      <w:outlineLvl w:val="0"/>
    </w:pPr>
  </w:style>
  <w:style w:type="paragraph" w:styleId="Titre2">
    <w:name w:val="heading 2"/>
    <w:basedOn w:val="Titre1"/>
    <w:next w:val="Normal"/>
    <w:link w:val="Titre2Car"/>
    <w:unhideWhenUsed/>
    <w:qFormat/>
    <w:rsid w:val="00903BA6"/>
    <w:pPr>
      <w:pBdr>
        <w:bottom w:val="single" w:sz="4" w:space="1" w:color="auto"/>
      </w:pBdr>
      <w:outlineLvl w:val="1"/>
    </w:pPr>
  </w:style>
  <w:style w:type="paragraph" w:styleId="Titre3">
    <w:name w:val="heading 3"/>
    <w:basedOn w:val="Titre2"/>
    <w:next w:val="Normal"/>
    <w:link w:val="Titre3Car"/>
    <w:qFormat/>
    <w:rsid w:val="00903BA6"/>
    <w:pPr>
      <w:pBdr>
        <w:top w:val="none" w:sz="0" w:space="0" w:color="auto"/>
        <w:left w:val="none" w:sz="0" w:space="0" w:color="auto"/>
        <w:bottom w:val="none" w:sz="0" w:space="0" w:color="auto"/>
        <w:right w:val="none" w:sz="0" w:space="0" w:color="auto"/>
        <w:between w:val="none" w:sz="0" w:space="0" w:color="auto"/>
        <w:bar w:val="none" w:sz="0" w:color="auto"/>
      </w:pBdr>
      <w:outlineLvl w:val="2"/>
    </w:pPr>
    <w:rPr>
      <w:sz w:val="28"/>
      <w:szCs w:val="28"/>
    </w:rPr>
  </w:style>
  <w:style w:type="paragraph" w:styleId="Titre4">
    <w:name w:val="heading 4"/>
    <w:basedOn w:val="Normal"/>
    <w:next w:val="Normal"/>
    <w:link w:val="Titre4Car"/>
    <w:qFormat/>
    <w:rsid w:val="00BD3F02"/>
    <w:pPr>
      <w:keepNext/>
      <w:jc w:val="both"/>
      <w:outlineLvl w:val="3"/>
    </w:pPr>
    <w:rPr>
      <w:rFonts w:ascii="Gotham Book Regular" w:eastAsia="Gotham Book Regular" w:hAnsi="Gotham Book Regular" w:cs="Gotham Book Regular"/>
      <w:i/>
      <w:iCs/>
      <w:sz w:val="28"/>
      <w:szCs w:val="28"/>
    </w:rPr>
  </w:style>
  <w:style w:type="paragraph" w:styleId="Titre5">
    <w:name w:val="heading 5"/>
    <w:basedOn w:val="Normal"/>
    <w:next w:val="Normal"/>
    <w:link w:val="Titre5Car"/>
    <w:qFormat/>
    <w:rsid w:val="002D1985"/>
    <w:pPr>
      <w:keepNext/>
      <w:jc w:val="both"/>
      <w:outlineLvl w:val="4"/>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center" w:pos="4536"/>
        <w:tab w:val="right" w:pos="9072"/>
      </w:tabs>
    </w:pPr>
    <w:rPr>
      <w:rFonts w:cs="Arial Unicode MS"/>
      <w:color w:val="000000"/>
      <w:sz w:val="24"/>
      <w:szCs w:val="24"/>
      <w:u w:color="000000"/>
      <w:lang w:val="nl-NL"/>
    </w:rPr>
  </w:style>
  <w:style w:type="paragraph" w:styleId="Pieddepage">
    <w:name w:val="footer"/>
    <w:link w:val="PieddepageCar"/>
    <w:uiPriority w:val="99"/>
    <w:pPr>
      <w:tabs>
        <w:tab w:val="center" w:pos="4536"/>
        <w:tab w:val="right" w:pos="9072"/>
      </w:tabs>
    </w:pPr>
    <w:rPr>
      <w:rFonts w:cs="Arial Unicode MS"/>
      <w:color w:val="000000"/>
      <w:sz w:val="24"/>
      <w:szCs w:val="24"/>
      <w:u w:color="000000"/>
      <w:lang w:val="nl-NL"/>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Paragraphedeliste">
    <w:name w:val="List Paragraph"/>
    <w:link w:val="ParagraphedelisteCar"/>
    <w:uiPriority w:val="34"/>
    <w:qFormat/>
    <w:pPr>
      <w:ind w:left="720"/>
    </w:pPr>
    <w:rPr>
      <w:rFonts w:cs="Arial Unicode MS"/>
      <w:color w:val="000000"/>
      <w:sz w:val="24"/>
      <w:szCs w:val="24"/>
      <w:u w:color="000000"/>
      <w:lang w:val="nl-NL"/>
    </w:rPr>
  </w:style>
  <w:style w:type="numbering" w:customStyle="1" w:styleId="Gemporteerdestijl1">
    <w:name w:val="Geïmporteerde stijl 1"/>
    <w:pPr>
      <w:numPr>
        <w:numId w:val="1"/>
      </w:numPr>
    </w:pPr>
  </w:style>
  <w:style w:type="character" w:customStyle="1" w:styleId="Geen">
    <w:name w:val="Geen"/>
  </w:style>
  <w:style w:type="character" w:customStyle="1" w:styleId="Hyperlink0">
    <w:name w:val="Hyperlink.0"/>
    <w:basedOn w:val="Geen"/>
    <w:rPr>
      <w:rFonts w:ascii="Gotham Regular" w:eastAsia="Gotham Regular" w:hAnsi="Gotham Regular" w:cs="Gotham Regular"/>
      <w:kern w:val="20"/>
      <w:sz w:val="20"/>
      <w:szCs w:val="20"/>
      <w:u w:color="0000FF"/>
    </w:rPr>
  </w:style>
  <w:style w:type="numbering" w:customStyle="1" w:styleId="Gemporteerdestijl12">
    <w:name w:val="Geïmporteerde stijl 12"/>
    <w:pPr>
      <w:numPr>
        <w:numId w:val="2"/>
      </w:numPr>
    </w:pPr>
  </w:style>
  <w:style w:type="numbering" w:customStyle="1" w:styleId="Gemporteerdestijl13">
    <w:name w:val="Geïmporteerde stijl 13"/>
    <w:pPr>
      <w:numPr>
        <w:numId w:val="3"/>
      </w:numPr>
    </w:pPr>
  </w:style>
  <w:style w:type="numbering" w:customStyle="1" w:styleId="Gemporteerdestijl14">
    <w:name w:val="Geïmporteerde stijl 14"/>
    <w:pPr>
      <w:numPr>
        <w:numId w:val="4"/>
      </w:numPr>
    </w:pPr>
  </w:style>
  <w:style w:type="numbering" w:customStyle="1" w:styleId="Gemporteerdestijl2">
    <w:name w:val="Geïmporteerde stijl 2"/>
    <w:pPr>
      <w:numPr>
        <w:numId w:val="5"/>
      </w:numPr>
    </w:pPr>
  </w:style>
  <w:style w:type="numbering" w:customStyle="1" w:styleId="Gemporteerdestijl3">
    <w:name w:val="Geïmporteerde stijl 3"/>
    <w:pPr>
      <w:numPr>
        <w:numId w:val="6"/>
      </w:numPr>
    </w:pPr>
  </w:style>
  <w:style w:type="numbering" w:customStyle="1" w:styleId="Gemporteerdestijl20">
    <w:name w:val="Geïmporteerde stijl 2.0"/>
    <w:pPr>
      <w:numPr>
        <w:numId w:val="7"/>
      </w:numPr>
    </w:pPr>
  </w:style>
  <w:style w:type="numbering" w:customStyle="1" w:styleId="Gemporteerdestijl30">
    <w:name w:val="Geïmporteerde stijl 3.0"/>
    <w:pPr>
      <w:numPr>
        <w:numId w:val="8"/>
      </w:numPr>
    </w:pPr>
  </w:style>
  <w:style w:type="numbering" w:customStyle="1" w:styleId="Gemporteerdestijl4">
    <w:name w:val="Geïmporteerde stijl 4"/>
    <w:pPr>
      <w:numPr>
        <w:numId w:val="9"/>
      </w:numPr>
    </w:pPr>
  </w:style>
  <w:style w:type="numbering" w:customStyle="1" w:styleId="Gemporteerdestijl40">
    <w:name w:val="Geïmporteerde stijl 4.0"/>
    <w:pPr>
      <w:numPr>
        <w:numId w:val="10"/>
      </w:numPr>
    </w:pPr>
  </w:style>
  <w:style w:type="numbering" w:customStyle="1" w:styleId="Gemporteerdestijl5">
    <w:name w:val="Geïmporteerde stijl 5"/>
    <w:pPr>
      <w:numPr>
        <w:numId w:val="11"/>
      </w:numPr>
    </w:pPr>
  </w:style>
  <w:style w:type="numbering" w:customStyle="1" w:styleId="Gemporteerdestijl50">
    <w:name w:val="Geïmporteerde stijl 5.0"/>
    <w:pPr>
      <w:numPr>
        <w:numId w:val="12"/>
      </w:numPr>
    </w:pPr>
  </w:style>
  <w:style w:type="numbering" w:customStyle="1" w:styleId="Gemporteerdestijl6">
    <w:name w:val="Geïmporteerde stijl 6"/>
    <w:pPr>
      <w:numPr>
        <w:numId w:val="13"/>
      </w:numPr>
    </w:pPr>
  </w:style>
  <w:style w:type="numbering" w:customStyle="1" w:styleId="Gemporteerdestijl7">
    <w:name w:val="Geïmporteerde stijl 7"/>
    <w:pPr>
      <w:numPr>
        <w:numId w:val="14"/>
      </w:numPr>
    </w:pPr>
  </w:style>
  <w:style w:type="numbering" w:customStyle="1" w:styleId="Gemporteerdestijl8">
    <w:name w:val="Geïmporteerde stijl 8"/>
    <w:pPr>
      <w:numPr>
        <w:numId w:val="15"/>
      </w:numPr>
    </w:pPr>
  </w:style>
  <w:style w:type="numbering" w:customStyle="1" w:styleId="Gemporteerdestijl9">
    <w:name w:val="Geïmporteerde stijl 9"/>
    <w:pPr>
      <w:numPr>
        <w:numId w:val="16"/>
      </w:numPr>
    </w:pPr>
  </w:style>
  <w:style w:type="numbering" w:customStyle="1" w:styleId="Gemporteerdestijl10">
    <w:name w:val="Geïmporteerde stijl 10"/>
    <w:pPr>
      <w:numPr>
        <w:numId w:val="17"/>
      </w:numPr>
    </w:pPr>
  </w:style>
  <w:style w:type="numbering" w:customStyle="1" w:styleId="Gemporteerdestijl11">
    <w:name w:val="Geïmporteerde stijl 11"/>
    <w:pPr>
      <w:numPr>
        <w:numId w:val="18"/>
      </w:numPr>
    </w:pPr>
  </w:style>
  <w:style w:type="paragraph" w:styleId="NormalWeb">
    <w:name w:val="Normal (Web)"/>
    <w:pPr>
      <w:spacing w:before="100" w:after="100"/>
    </w:pPr>
    <w:rPr>
      <w:rFonts w:eastAsia="Times New Roman"/>
      <w:color w:val="000000"/>
      <w:sz w:val="24"/>
      <w:szCs w:val="24"/>
      <w:u w:color="000000"/>
      <w:lang w:val="nl-NL"/>
    </w:rPr>
  </w:style>
  <w:style w:type="numbering" w:customStyle="1" w:styleId="Gemporteerdestijl60">
    <w:name w:val="Geïmporteerde stijl 6.0"/>
    <w:pPr>
      <w:numPr>
        <w:numId w:val="19"/>
      </w:numPr>
    </w:pPr>
  </w:style>
  <w:style w:type="paragraph" w:customStyle="1" w:styleId="HoofdtekstA">
    <w:name w:val="Hoofdtekst A"/>
    <w:rPr>
      <w:rFonts w:ascii="Helvetica" w:hAnsi="Helvetica" w:cs="Arial Unicode MS"/>
      <w:color w:val="000000"/>
      <w:sz w:val="22"/>
      <w:szCs w:val="22"/>
      <w:u w:color="000000"/>
      <w:lang w:val="nl-NL"/>
    </w:rPr>
  </w:style>
  <w:style w:type="numbering" w:customStyle="1" w:styleId="Gemporteerdestijl70">
    <w:name w:val="Geïmporteerde stijl 7.0"/>
    <w:pPr>
      <w:numPr>
        <w:numId w:val="20"/>
      </w:numPr>
    </w:pPr>
  </w:style>
  <w:style w:type="paragraph" w:styleId="Corpsdetexte">
    <w:name w:val="Body Text"/>
    <w:link w:val="CorpsdetexteCar"/>
    <w:pPr>
      <w:spacing w:line="260" w:lineRule="atLeast"/>
    </w:pPr>
    <w:rPr>
      <w:rFonts w:ascii="Arial" w:hAnsi="Arial" w:cs="Arial Unicode MS"/>
      <w:color w:val="000000"/>
      <w:sz w:val="21"/>
      <w:szCs w:val="21"/>
      <w:u w:color="000000"/>
      <w:lang w:val="en-US"/>
    </w:rPr>
  </w:style>
  <w:style w:type="numbering" w:customStyle="1" w:styleId="Gemporteerdestijl80">
    <w:name w:val="Geïmporteerde stijl 8.0"/>
    <w:pPr>
      <w:numPr>
        <w:numId w:val="21"/>
      </w:numPr>
    </w:pPr>
  </w:style>
  <w:style w:type="character" w:customStyle="1" w:styleId="En-tteCar">
    <w:name w:val="En-tête Car"/>
    <w:basedOn w:val="Policepardfaut"/>
    <w:link w:val="En-tte"/>
    <w:rsid w:val="00545F61"/>
    <w:rPr>
      <w:rFonts w:cs="Arial Unicode MS"/>
      <w:color w:val="000000"/>
      <w:sz w:val="24"/>
      <w:szCs w:val="24"/>
      <w:u w:color="000000"/>
      <w:lang w:val="nl-NL"/>
    </w:rPr>
  </w:style>
  <w:style w:type="paragraph" w:styleId="Titre">
    <w:name w:val="Title"/>
    <w:basedOn w:val="Paragraphedeliste"/>
    <w:next w:val="Normal"/>
    <w:link w:val="TitreCar"/>
    <w:qFormat/>
    <w:rsid w:val="008F39F8"/>
    <w:pPr>
      <w:ind w:left="0"/>
    </w:pPr>
    <w:rPr>
      <w:rFonts w:ascii="Gotham Book Regular" w:eastAsia="Gotham Book Regular" w:hAnsi="Gotham Book Regular" w:cs="Gotham Book Regular"/>
      <w:b/>
      <w:bCs/>
      <w:sz w:val="32"/>
      <w:szCs w:val="32"/>
    </w:rPr>
  </w:style>
  <w:style w:type="character" w:customStyle="1" w:styleId="TitreCar">
    <w:name w:val="Titre Car"/>
    <w:basedOn w:val="Policepardfaut"/>
    <w:link w:val="Titre"/>
    <w:rsid w:val="008F39F8"/>
    <w:rPr>
      <w:rFonts w:ascii="Gotham Book Regular" w:eastAsia="Gotham Book Regular" w:hAnsi="Gotham Book Regular" w:cs="Gotham Book Regular"/>
      <w:b/>
      <w:bCs/>
      <w:color w:val="000000"/>
      <w:sz w:val="32"/>
      <w:szCs w:val="32"/>
      <w:u w:color="000000"/>
      <w:lang w:val="nl-NL"/>
    </w:rPr>
  </w:style>
  <w:style w:type="character" w:customStyle="1" w:styleId="Titre1Car">
    <w:name w:val="Titre 1 Car"/>
    <w:basedOn w:val="Policepardfaut"/>
    <w:link w:val="Titre1"/>
    <w:rsid w:val="00903BA6"/>
    <w:rPr>
      <w:rFonts w:ascii="Gotham Book Regular" w:eastAsia="Gotham Book Regular" w:hAnsi="Gotham Book Regular" w:cs="Gotham Book Regular"/>
      <w:b/>
      <w:bCs/>
      <w:color w:val="000000"/>
      <w:sz w:val="32"/>
      <w:szCs w:val="32"/>
      <w:u w:color="000000"/>
      <w:lang w:val="nl-NL"/>
    </w:rPr>
  </w:style>
  <w:style w:type="paragraph" w:styleId="Retraitcorpsdetexte2">
    <w:name w:val="Body Text Indent 2"/>
    <w:basedOn w:val="Normal"/>
    <w:link w:val="Retraitcorpsdetexte2Car"/>
    <w:unhideWhenUsed/>
    <w:rsid w:val="002D1985"/>
    <w:pPr>
      <w:spacing w:after="120" w:line="480" w:lineRule="auto"/>
      <w:ind w:left="283"/>
    </w:pPr>
  </w:style>
  <w:style w:type="character" w:customStyle="1" w:styleId="Retraitcorpsdetexte2Car">
    <w:name w:val="Retrait corps de texte 2 Car"/>
    <w:basedOn w:val="Policepardfaut"/>
    <w:link w:val="Retraitcorpsdetexte2"/>
    <w:rsid w:val="002D1985"/>
    <w:rPr>
      <w:rFonts w:cs="Arial Unicode MS"/>
      <w:color w:val="000000"/>
      <w:sz w:val="24"/>
      <w:szCs w:val="24"/>
      <w:u w:color="000000"/>
      <w:lang w:val="nl-NL"/>
    </w:rPr>
  </w:style>
  <w:style w:type="character" w:customStyle="1" w:styleId="Titre3Car">
    <w:name w:val="Titre 3 Car"/>
    <w:basedOn w:val="Policepardfaut"/>
    <w:link w:val="Titre3"/>
    <w:rsid w:val="00903BA6"/>
    <w:rPr>
      <w:rFonts w:ascii="Gotham Book Regular" w:eastAsia="Gotham Book Regular" w:hAnsi="Gotham Book Regular" w:cs="Gotham Book Regular"/>
      <w:b/>
      <w:bCs/>
      <w:color w:val="000000"/>
      <w:sz w:val="28"/>
      <w:szCs w:val="28"/>
      <w:u w:color="000000"/>
      <w:lang w:val="nl-NL"/>
    </w:rPr>
  </w:style>
  <w:style w:type="character" w:customStyle="1" w:styleId="Titre4Car">
    <w:name w:val="Titre 4 Car"/>
    <w:basedOn w:val="Policepardfaut"/>
    <w:link w:val="Titre4"/>
    <w:rsid w:val="00BD3F02"/>
    <w:rPr>
      <w:rFonts w:ascii="Gotham Book Regular" w:eastAsia="Gotham Book Regular" w:hAnsi="Gotham Book Regular" w:cs="Gotham Book Regular"/>
      <w:i/>
      <w:iCs/>
      <w:sz w:val="28"/>
      <w:szCs w:val="28"/>
      <w:bdr w:val="none" w:sz="0" w:space="0" w:color="auto"/>
    </w:rPr>
  </w:style>
  <w:style w:type="character" w:customStyle="1" w:styleId="Titre5Car">
    <w:name w:val="Titre 5 Car"/>
    <w:basedOn w:val="Policepardfaut"/>
    <w:link w:val="Titre5"/>
    <w:rsid w:val="002D1985"/>
    <w:rPr>
      <w:rFonts w:eastAsia="Times New Roman"/>
      <w:i/>
      <w:iCs/>
      <w:sz w:val="24"/>
      <w:szCs w:val="24"/>
      <w:bdr w:val="none" w:sz="0" w:space="0" w:color="auto"/>
    </w:rPr>
  </w:style>
  <w:style w:type="paragraph" w:styleId="Retraitcorpsdetexte">
    <w:name w:val="Body Text Indent"/>
    <w:basedOn w:val="Normal"/>
    <w:link w:val="RetraitcorpsdetexteCar"/>
    <w:rsid w:val="002D1985"/>
    <w:pPr>
      <w:ind w:left="4245" w:firstLine="15"/>
      <w:jc w:val="both"/>
    </w:pPr>
    <w:rPr>
      <w:rFonts w:ascii="Arial" w:hAnsi="Arial" w:cs="Arial"/>
      <w:iCs/>
      <w:sz w:val="16"/>
    </w:rPr>
  </w:style>
  <w:style w:type="character" w:customStyle="1" w:styleId="RetraitcorpsdetexteCar">
    <w:name w:val="Retrait corps de texte Car"/>
    <w:basedOn w:val="Policepardfaut"/>
    <w:link w:val="Retraitcorpsdetexte"/>
    <w:rsid w:val="002D1985"/>
    <w:rPr>
      <w:rFonts w:ascii="Arial" w:eastAsia="Times New Roman" w:hAnsi="Arial" w:cs="Arial"/>
      <w:iCs/>
      <w:sz w:val="16"/>
      <w:szCs w:val="24"/>
      <w:bdr w:val="none" w:sz="0" w:space="0" w:color="auto"/>
    </w:rPr>
  </w:style>
  <w:style w:type="paragraph" w:styleId="Retraitcorpset1relig">
    <w:name w:val="Body Text First Indent 2"/>
    <w:basedOn w:val="Retraitcorpsdetexte"/>
    <w:link w:val="Retraitcorpset1religCar"/>
    <w:rsid w:val="002D1985"/>
    <w:pPr>
      <w:spacing w:after="120"/>
      <w:ind w:left="283" w:firstLine="210"/>
      <w:jc w:val="left"/>
    </w:pPr>
    <w:rPr>
      <w:rFonts w:ascii="Times New Roman" w:hAnsi="Times New Roman" w:cs="Times New Roman"/>
      <w:iCs w:val="0"/>
      <w:sz w:val="24"/>
    </w:rPr>
  </w:style>
  <w:style w:type="character" w:customStyle="1" w:styleId="Retraitcorpset1religCar">
    <w:name w:val="Retrait corps et 1re lig. Car"/>
    <w:basedOn w:val="RetraitcorpsdetexteCar"/>
    <w:link w:val="Retraitcorpset1relig"/>
    <w:rsid w:val="002D1985"/>
    <w:rPr>
      <w:rFonts w:ascii="Arial" w:eastAsia="Times New Roman" w:hAnsi="Arial" w:cs="Arial"/>
      <w:iCs w:val="0"/>
      <w:sz w:val="24"/>
      <w:szCs w:val="24"/>
      <w:bdr w:val="none" w:sz="0" w:space="0" w:color="auto"/>
    </w:rPr>
  </w:style>
  <w:style w:type="character" w:customStyle="1" w:styleId="Titre2Car">
    <w:name w:val="Titre 2 Car"/>
    <w:link w:val="Titre2"/>
    <w:rsid w:val="00903BA6"/>
    <w:rPr>
      <w:rFonts w:ascii="Gotham Book Regular" w:eastAsia="Gotham Book Regular" w:hAnsi="Gotham Book Regular" w:cs="Gotham Book Regular"/>
      <w:b/>
      <w:bCs/>
      <w:color w:val="000000"/>
      <w:sz w:val="32"/>
      <w:szCs w:val="32"/>
      <w:u w:color="000000"/>
      <w:lang w:val="nl-NL"/>
    </w:rPr>
  </w:style>
  <w:style w:type="character" w:customStyle="1" w:styleId="CorpsdetexteCar">
    <w:name w:val="Corps de texte Car"/>
    <w:link w:val="Corpsdetexte"/>
    <w:rsid w:val="002D1985"/>
    <w:rPr>
      <w:rFonts w:ascii="Arial" w:hAnsi="Arial" w:cs="Arial Unicode MS"/>
      <w:color w:val="000000"/>
      <w:sz w:val="21"/>
      <w:szCs w:val="21"/>
      <w:u w:color="000000"/>
      <w:lang w:val="en-US"/>
    </w:rPr>
  </w:style>
  <w:style w:type="character" w:customStyle="1" w:styleId="PieddepageCar">
    <w:name w:val="Pied de page Car"/>
    <w:link w:val="Pieddepage"/>
    <w:uiPriority w:val="99"/>
    <w:rsid w:val="002D1985"/>
    <w:rPr>
      <w:rFonts w:cs="Arial Unicode MS"/>
      <w:color w:val="000000"/>
      <w:sz w:val="24"/>
      <w:szCs w:val="24"/>
      <w:u w:color="000000"/>
      <w:lang w:val="nl-NL"/>
    </w:rPr>
  </w:style>
  <w:style w:type="character" w:styleId="Numrodepage">
    <w:name w:val="page number"/>
    <w:rsid w:val="002D1985"/>
  </w:style>
  <w:style w:type="paragraph" w:styleId="Textedebulles">
    <w:name w:val="Balloon Text"/>
    <w:basedOn w:val="Normal"/>
    <w:link w:val="TextedebullesCar"/>
    <w:rsid w:val="002D1985"/>
    <w:rPr>
      <w:rFonts w:ascii="Tahoma" w:hAnsi="Tahoma" w:cs="Tahoma"/>
      <w:sz w:val="16"/>
      <w:szCs w:val="16"/>
    </w:rPr>
  </w:style>
  <w:style w:type="character" w:customStyle="1" w:styleId="TextedebullesCar">
    <w:name w:val="Texte de bulles Car"/>
    <w:basedOn w:val="Policepardfaut"/>
    <w:link w:val="Textedebulles"/>
    <w:rsid w:val="002D1985"/>
    <w:rPr>
      <w:rFonts w:ascii="Tahoma" w:eastAsia="Times New Roman" w:hAnsi="Tahoma" w:cs="Tahoma"/>
      <w:sz w:val="16"/>
      <w:szCs w:val="16"/>
      <w:bdr w:val="none" w:sz="0" w:space="0" w:color="auto"/>
    </w:rPr>
  </w:style>
  <w:style w:type="character" w:styleId="Lienhypertextesuivivisit">
    <w:name w:val="FollowedHyperlink"/>
    <w:uiPriority w:val="99"/>
    <w:unhideWhenUsed/>
    <w:rsid w:val="002D1985"/>
    <w:rPr>
      <w:color w:val="954F72"/>
      <w:u w:val="single"/>
    </w:rPr>
  </w:style>
  <w:style w:type="paragraph" w:styleId="Sous-titre">
    <w:name w:val="Subtitle"/>
    <w:basedOn w:val="Normal"/>
    <w:next w:val="Normal"/>
    <w:link w:val="Sous-titreCar"/>
    <w:qFormat/>
    <w:rsid w:val="002D1985"/>
    <w:pPr>
      <w:pBdr>
        <w:top w:val="single" w:sz="4" w:space="1" w:color="auto"/>
        <w:left w:val="single" w:sz="4" w:space="4" w:color="auto"/>
        <w:bottom w:val="single" w:sz="4" w:space="1" w:color="auto"/>
        <w:right w:val="single" w:sz="4" w:space="4" w:color="auto"/>
      </w:pBdr>
      <w:jc w:val="both"/>
      <w:outlineLvl w:val="0"/>
    </w:pPr>
    <w:rPr>
      <w:i/>
      <w:u w:val="single"/>
      <w:lang w:val="en-US"/>
    </w:rPr>
  </w:style>
  <w:style w:type="character" w:customStyle="1" w:styleId="Sous-titreCar">
    <w:name w:val="Sous-titre Car"/>
    <w:basedOn w:val="Policepardfaut"/>
    <w:link w:val="Sous-titre"/>
    <w:rsid w:val="002D1985"/>
    <w:rPr>
      <w:rFonts w:eastAsia="Times New Roman"/>
      <w:i/>
      <w:sz w:val="24"/>
      <w:szCs w:val="24"/>
      <w:u w:val="single"/>
      <w:bdr w:val="none" w:sz="0" w:space="0" w:color="auto"/>
      <w:lang w:val="en-US"/>
    </w:rPr>
  </w:style>
  <w:style w:type="paragraph" w:styleId="En-ttedetabledesmatires">
    <w:name w:val="TOC Heading"/>
    <w:basedOn w:val="Titre1"/>
    <w:next w:val="Normal"/>
    <w:uiPriority w:val="39"/>
    <w:unhideWhenUsed/>
    <w:qFormat/>
    <w:rsid w:val="00CB48A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eastAsiaTheme="majorEastAsia" w:hAnsiTheme="majorHAnsi" w:cstheme="majorBidi"/>
      <w:color w:val="2E74B5" w:themeColor="accent1" w:themeShade="BF"/>
      <w:bdr w:val="none" w:sz="0" w:space="0" w:color="auto"/>
      <w:lang w:val="nl-BE"/>
    </w:rPr>
  </w:style>
  <w:style w:type="paragraph" w:styleId="TM1">
    <w:name w:val="toc 1"/>
    <w:basedOn w:val="Normal"/>
    <w:next w:val="Normal"/>
    <w:autoRedefine/>
    <w:uiPriority w:val="39"/>
    <w:unhideWhenUsed/>
    <w:rsid w:val="00CB48AB"/>
    <w:pPr>
      <w:spacing w:before="240" w:after="120"/>
    </w:pPr>
    <w:rPr>
      <w:rFonts w:asciiTheme="minorHAnsi" w:hAnsiTheme="minorHAnsi"/>
      <w:b/>
      <w:bCs/>
      <w:sz w:val="20"/>
      <w:szCs w:val="20"/>
    </w:rPr>
  </w:style>
  <w:style w:type="paragraph" w:styleId="TM2">
    <w:name w:val="toc 2"/>
    <w:basedOn w:val="Normal"/>
    <w:next w:val="Normal"/>
    <w:autoRedefine/>
    <w:uiPriority w:val="39"/>
    <w:unhideWhenUsed/>
    <w:rsid w:val="00CB48AB"/>
    <w:pPr>
      <w:spacing w:before="120"/>
      <w:ind w:left="240"/>
    </w:pPr>
    <w:rPr>
      <w:rFonts w:asciiTheme="minorHAnsi" w:hAnsiTheme="minorHAnsi"/>
      <w:i/>
      <w:iCs/>
      <w:sz w:val="20"/>
      <w:szCs w:val="20"/>
    </w:rPr>
  </w:style>
  <w:style w:type="paragraph" w:styleId="TM3">
    <w:name w:val="toc 3"/>
    <w:basedOn w:val="Normal"/>
    <w:next w:val="Normal"/>
    <w:autoRedefine/>
    <w:uiPriority w:val="39"/>
    <w:unhideWhenUsed/>
    <w:rsid w:val="00CB48AB"/>
    <w:pPr>
      <w:ind w:left="480"/>
    </w:pPr>
    <w:rPr>
      <w:rFonts w:asciiTheme="minorHAnsi" w:hAnsiTheme="minorHAnsi"/>
      <w:sz w:val="20"/>
      <w:szCs w:val="20"/>
    </w:rPr>
  </w:style>
  <w:style w:type="paragraph" w:styleId="TM4">
    <w:name w:val="toc 4"/>
    <w:basedOn w:val="Normal"/>
    <w:next w:val="Normal"/>
    <w:autoRedefine/>
    <w:uiPriority w:val="39"/>
    <w:semiHidden/>
    <w:unhideWhenUsed/>
    <w:rsid w:val="00CB48AB"/>
    <w:pPr>
      <w:ind w:left="720"/>
    </w:pPr>
    <w:rPr>
      <w:rFonts w:asciiTheme="minorHAnsi" w:hAnsiTheme="minorHAnsi"/>
      <w:sz w:val="20"/>
      <w:szCs w:val="20"/>
    </w:rPr>
  </w:style>
  <w:style w:type="paragraph" w:styleId="TM5">
    <w:name w:val="toc 5"/>
    <w:basedOn w:val="Normal"/>
    <w:next w:val="Normal"/>
    <w:autoRedefine/>
    <w:uiPriority w:val="39"/>
    <w:semiHidden/>
    <w:unhideWhenUsed/>
    <w:rsid w:val="00CB48AB"/>
    <w:pPr>
      <w:ind w:left="960"/>
    </w:pPr>
    <w:rPr>
      <w:rFonts w:asciiTheme="minorHAnsi" w:hAnsiTheme="minorHAnsi"/>
      <w:sz w:val="20"/>
      <w:szCs w:val="20"/>
    </w:rPr>
  </w:style>
  <w:style w:type="paragraph" w:styleId="TM6">
    <w:name w:val="toc 6"/>
    <w:basedOn w:val="Normal"/>
    <w:next w:val="Normal"/>
    <w:autoRedefine/>
    <w:uiPriority w:val="39"/>
    <w:semiHidden/>
    <w:unhideWhenUsed/>
    <w:rsid w:val="00CB48AB"/>
    <w:pPr>
      <w:ind w:left="1200"/>
    </w:pPr>
    <w:rPr>
      <w:rFonts w:asciiTheme="minorHAnsi" w:hAnsiTheme="minorHAnsi"/>
      <w:sz w:val="20"/>
      <w:szCs w:val="20"/>
    </w:rPr>
  </w:style>
  <w:style w:type="paragraph" w:styleId="TM7">
    <w:name w:val="toc 7"/>
    <w:basedOn w:val="Normal"/>
    <w:next w:val="Normal"/>
    <w:autoRedefine/>
    <w:uiPriority w:val="39"/>
    <w:semiHidden/>
    <w:unhideWhenUsed/>
    <w:rsid w:val="00CB48AB"/>
    <w:pPr>
      <w:ind w:left="1440"/>
    </w:pPr>
    <w:rPr>
      <w:rFonts w:asciiTheme="minorHAnsi" w:hAnsiTheme="minorHAnsi"/>
      <w:sz w:val="20"/>
      <w:szCs w:val="20"/>
    </w:rPr>
  </w:style>
  <w:style w:type="paragraph" w:styleId="TM8">
    <w:name w:val="toc 8"/>
    <w:basedOn w:val="Normal"/>
    <w:next w:val="Normal"/>
    <w:autoRedefine/>
    <w:uiPriority w:val="39"/>
    <w:semiHidden/>
    <w:unhideWhenUsed/>
    <w:rsid w:val="00CB48AB"/>
    <w:pPr>
      <w:ind w:left="1680"/>
    </w:pPr>
    <w:rPr>
      <w:rFonts w:asciiTheme="minorHAnsi" w:hAnsiTheme="minorHAnsi"/>
      <w:sz w:val="20"/>
      <w:szCs w:val="20"/>
    </w:rPr>
  </w:style>
  <w:style w:type="paragraph" w:styleId="TM9">
    <w:name w:val="toc 9"/>
    <w:basedOn w:val="Normal"/>
    <w:next w:val="Normal"/>
    <w:autoRedefine/>
    <w:uiPriority w:val="39"/>
    <w:semiHidden/>
    <w:unhideWhenUsed/>
    <w:rsid w:val="00CB48AB"/>
    <w:pPr>
      <w:ind w:left="1920"/>
    </w:pPr>
    <w:rPr>
      <w:rFonts w:asciiTheme="minorHAnsi" w:hAnsiTheme="minorHAnsi"/>
      <w:sz w:val="20"/>
      <w:szCs w:val="20"/>
    </w:rPr>
  </w:style>
  <w:style w:type="table" w:styleId="Grilledutableau">
    <w:name w:val="Table Grid"/>
    <w:basedOn w:val="TableauNormal"/>
    <w:uiPriority w:val="39"/>
    <w:rsid w:val="00C14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74B1D"/>
    <w:rPr>
      <w:sz w:val="16"/>
      <w:szCs w:val="16"/>
    </w:rPr>
  </w:style>
  <w:style w:type="paragraph" w:styleId="Commentaire">
    <w:name w:val="annotation text"/>
    <w:basedOn w:val="Normal"/>
    <w:link w:val="CommentaireCar"/>
    <w:uiPriority w:val="99"/>
    <w:semiHidden/>
    <w:unhideWhenUsed/>
    <w:rsid w:val="00E74B1D"/>
    <w:rPr>
      <w:sz w:val="20"/>
      <w:szCs w:val="20"/>
    </w:rPr>
  </w:style>
  <w:style w:type="character" w:customStyle="1" w:styleId="CommentaireCar">
    <w:name w:val="Commentaire Car"/>
    <w:basedOn w:val="Policepardfaut"/>
    <w:link w:val="Commentaire"/>
    <w:uiPriority w:val="99"/>
    <w:semiHidden/>
    <w:rsid w:val="00E74B1D"/>
    <w:rPr>
      <w:rFonts w:eastAsia="Times New Roman"/>
      <w:bdr w:val="none" w:sz="0" w:space="0" w:color="auto"/>
    </w:rPr>
  </w:style>
  <w:style w:type="paragraph" w:styleId="Objetducommentaire">
    <w:name w:val="annotation subject"/>
    <w:basedOn w:val="Commentaire"/>
    <w:next w:val="Commentaire"/>
    <w:link w:val="ObjetducommentaireCar"/>
    <w:uiPriority w:val="99"/>
    <w:semiHidden/>
    <w:unhideWhenUsed/>
    <w:rsid w:val="00E74B1D"/>
    <w:rPr>
      <w:b/>
      <w:bCs/>
    </w:rPr>
  </w:style>
  <w:style w:type="character" w:customStyle="1" w:styleId="ObjetducommentaireCar">
    <w:name w:val="Objet du commentaire Car"/>
    <w:basedOn w:val="CommentaireCar"/>
    <w:link w:val="Objetducommentaire"/>
    <w:uiPriority w:val="99"/>
    <w:semiHidden/>
    <w:rsid w:val="00E74B1D"/>
    <w:rPr>
      <w:rFonts w:eastAsia="Times New Roman"/>
      <w:b/>
      <w:bCs/>
      <w:bdr w:val="none" w:sz="0" w:space="0" w:color="auto"/>
    </w:rPr>
  </w:style>
  <w:style w:type="paragraph" w:customStyle="1" w:styleId="Appendix">
    <w:name w:val="Appendix"/>
    <w:basedOn w:val="Normal"/>
    <w:link w:val="AppendixChar"/>
    <w:qFormat/>
    <w:rsid w:val="00E83E45"/>
    <w:pPr>
      <w:keepNext/>
      <w:pageBreakBefore/>
      <w:numPr>
        <w:numId w:val="22"/>
      </w:numPr>
      <w:jc w:val="center"/>
      <w:outlineLvl w:val="0"/>
    </w:pPr>
    <w:rPr>
      <w:rFonts w:ascii="Tahoma" w:hAnsi="Tahoma"/>
      <w:b/>
      <w:sz w:val="28"/>
      <w:u w:val="single"/>
      <w:lang w:eastAsia="en-US"/>
    </w:rPr>
  </w:style>
  <w:style w:type="character" w:customStyle="1" w:styleId="AppendixChar">
    <w:name w:val="Appendix Char"/>
    <w:basedOn w:val="Policepardfaut"/>
    <w:link w:val="Appendix"/>
    <w:rsid w:val="00E83E45"/>
    <w:rPr>
      <w:rFonts w:ascii="Tahoma" w:eastAsia="Times New Roman" w:hAnsi="Tahoma"/>
      <w:b/>
      <w:sz w:val="28"/>
      <w:szCs w:val="24"/>
      <w:u w:val="single"/>
      <w:bdr w:val="none" w:sz="0" w:space="0" w:color="auto"/>
      <w:lang w:eastAsia="en-US"/>
    </w:rPr>
  </w:style>
  <w:style w:type="character" w:customStyle="1" w:styleId="ParagraphedelisteCar">
    <w:name w:val="Paragraphe de liste Car"/>
    <w:basedOn w:val="Policepardfaut"/>
    <w:link w:val="Paragraphedeliste"/>
    <w:uiPriority w:val="34"/>
    <w:locked/>
    <w:rsid w:val="00896AED"/>
    <w:rPr>
      <w:rFonts w:cs="Arial Unicode MS"/>
      <w:color w:val="000000"/>
      <w:sz w:val="24"/>
      <w:szCs w:val="24"/>
      <w:u w:color="000000"/>
      <w:lang w:val="nl-NL"/>
    </w:rPr>
  </w:style>
  <w:style w:type="paragraph" w:styleId="Notedebasdepage">
    <w:name w:val="footnote text"/>
    <w:basedOn w:val="Normal"/>
    <w:link w:val="NotedebasdepageCar"/>
    <w:uiPriority w:val="99"/>
    <w:semiHidden/>
    <w:unhideWhenUsed/>
    <w:rsid w:val="00896AED"/>
    <w:pPr>
      <w:jc w:val="both"/>
    </w:pPr>
    <w:rPr>
      <w:rFonts w:ascii="Arial" w:eastAsia="Calibri" w:hAnsi="Arial" w:cs="Arial"/>
      <w:kern w:val="2"/>
      <w:sz w:val="20"/>
      <w:szCs w:val="20"/>
      <w:lang w:eastAsia="en-US"/>
      <w14:ligatures w14:val="standardContextual"/>
    </w:rPr>
  </w:style>
  <w:style w:type="character" w:customStyle="1" w:styleId="NotedebasdepageCar">
    <w:name w:val="Note de bas de page Car"/>
    <w:basedOn w:val="Policepardfaut"/>
    <w:link w:val="Notedebasdepage"/>
    <w:uiPriority w:val="99"/>
    <w:semiHidden/>
    <w:rsid w:val="00896AED"/>
    <w:rPr>
      <w:rFonts w:ascii="Arial" w:eastAsia="Calibri" w:hAnsi="Arial" w:cs="Arial"/>
      <w:kern w:val="2"/>
      <w:bdr w:val="none" w:sz="0" w:space="0" w:color="auto"/>
      <w:lang w:eastAsia="en-US"/>
      <w14:ligatures w14:val="standardContextual"/>
    </w:rPr>
  </w:style>
  <w:style w:type="character" w:styleId="Appelnotedebasdep">
    <w:name w:val="footnote reference"/>
    <w:basedOn w:val="Policepardfaut"/>
    <w:uiPriority w:val="99"/>
    <w:semiHidden/>
    <w:unhideWhenUsed/>
    <w:rsid w:val="00896AED"/>
    <w:rPr>
      <w:vertAlign w:val="superscript"/>
    </w:rPr>
  </w:style>
  <w:style w:type="character" w:customStyle="1" w:styleId="Mentionnonrsolue1">
    <w:name w:val="Mention non résolue1"/>
    <w:basedOn w:val="Policepardfaut"/>
    <w:uiPriority w:val="99"/>
    <w:semiHidden/>
    <w:unhideWhenUsed/>
    <w:rsid w:val="00827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444339">
      <w:bodyDiv w:val="1"/>
      <w:marLeft w:val="0"/>
      <w:marRight w:val="0"/>
      <w:marTop w:val="0"/>
      <w:marBottom w:val="0"/>
      <w:divBdr>
        <w:top w:val="none" w:sz="0" w:space="0" w:color="auto"/>
        <w:left w:val="none" w:sz="0" w:space="0" w:color="auto"/>
        <w:bottom w:val="none" w:sz="0" w:space="0" w:color="auto"/>
        <w:right w:val="none" w:sz="0" w:space="0" w:color="auto"/>
      </w:divBdr>
    </w:div>
    <w:div w:id="855387309">
      <w:bodyDiv w:val="1"/>
      <w:marLeft w:val="0"/>
      <w:marRight w:val="0"/>
      <w:marTop w:val="0"/>
      <w:marBottom w:val="0"/>
      <w:divBdr>
        <w:top w:val="none" w:sz="0" w:space="0" w:color="auto"/>
        <w:left w:val="none" w:sz="0" w:space="0" w:color="auto"/>
        <w:bottom w:val="none" w:sz="0" w:space="0" w:color="auto"/>
        <w:right w:val="none" w:sz="0" w:space="0" w:color="auto"/>
      </w:divBdr>
      <w:divsChild>
        <w:div w:id="791942497">
          <w:marLeft w:val="0"/>
          <w:marRight w:val="0"/>
          <w:marTop w:val="0"/>
          <w:marBottom w:val="0"/>
          <w:divBdr>
            <w:top w:val="none" w:sz="0" w:space="0" w:color="auto"/>
            <w:left w:val="none" w:sz="0" w:space="0" w:color="auto"/>
            <w:bottom w:val="none" w:sz="0" w:space="0" w:color="auto"/>
            <w:right w:val="none" w:sz="0" w:space="0" w:color="auto"/>
          </w:divBdr>
        </w:div>
      </w:divsChild>
    </w:div>
    <w:div w:id="1249461071">
      <w:bodyDiv w:val="1"/>
      <w:marLeft w:val="0"/>
      <w:marRight w:val="0"/>
      <w:marTop w:val="0"/>
      <w:marBottom w:val="0"/>
      <w:divBdr>
        <w:top w:val="none" w:sz="0" w:space="0" w:color="auto"/>
        <w:left w:val="none" w:sz="0" w:space="0" w:color="auto"/>
        <w:bottom w:val="none" w:sz="0" w:space="0" w:color="auto"/>
        <w:right w:val="none" w:sz="0" w:space="0" w:color="auto"/>
      </w:divBdr>
    </w:div>
    <w:div w:id="1459644443">
      <w:bodyDiv w:val="1"/>
      <w:marLeft w:val="0"/>
      <w:marRight w:val="0"/>
      <w:marTop w:val="0"/>
      <w:marBottom w:val="0"/>
      <w:divBdr>
        <w:top w:val="none" w:sz="0" w:space="0" w:color="auto"/>
        <w:left w:val="none" w:sz="0" w:space="0" w:color="auto"/>
        <w:bottom w:val="none" w:sz="0" w:space="0" w:color="auto"/>
        <w:right w:val="none" w:sz="0" w:space="0" w:color="auto"/>
      </w:divBdr>
      <w:divsChild>
        <w:div w:id="1647707459">
          <w:marLeft w:val="0"/>
          <w:marRight w:val="0"/>
          <w:marTop w:val="0"/>
          <w:marBottom w:val="0"/>
          <w:divBdr>
            <w:top w:val="none" w:sz="0" w:space="0" w:color="auto"/>
            <w:left w:val="none" w:sz="0" w:space="0" w:color="auto"/>
            <w:bottom w:val="none" w:sz="0" w:space="0" w:color="auto"/>
            <w:right w:val="none" w:sz="0" w:space="0" w:color="auto"/>
          </w:divBdr>
        </w:div>
      </w:divsChild>
    </w:div>
    <w:div w:id="1482381071">
      <w:bodyDiv w:val="1"/>
      <w:marLeft w:val="0"/>
      <w:marRight w:val="0"/>
      <w:marTop w:val="0"/>
      <w:marBottom w:val="0"/>
      <w:divBdr>
        <w:top w:val="none" w:sz="0" w:space="0" w:color="auto"/>
        <w:left w:val="none" w:sz="0" w:space="0" w:color="auto"/>
        <w:bottom w:val="none" w:sz="0" w:space="0" w:color="auto"/>
        <w:right w:val="none" w:sz="0" w:space="0" w:color="auto"/>
      </w:divBdr>
    </w:div>
    <w:div w:id="1675839017">
      <w:bodyDiv w:val="1"/>
      <w:marLeft w:val="0"/>
      <w:marRight w:val="0"/>
      <w:marTop w:val="0"/>
      <w:marBottom w:val="0"/>
      <w:divBdr>
        <w:top w:val="none" w:sz="0" w:space="0" w:color="auto"/>
        <w:left w:val="none" w:sz="0" w:space="0" w:color="auto"/>
        <w:bottom w:val="none" w:sz="0" w:space="0" w:color="auto"/>
        <w:right w:val="none" w:sz="0" w:space="0" w:color="auto"/>
      </w:divBdr>
    </w:div>
    <w:div w:id="1712993047">
      <w:bodyDiv w:val="1"/>
      <w:marLeft w:val="0"/>
      <w:marRight w:val="0"/>
      <w:marTop w:val="0"/>
      <w:marBottom w:val="0"/>
      <w:divBdr>
        <w:top w:val="none" w:sz="0" w:space="0" w:color="auto"/>
        <w:left w:val="none" w:sz="0" w:space="0" w:color="auto"/>
        <w:bottom w:val="none" w:sz="0" w:space="0" w:color="auto"/>
        <w:right w:val="none" w:sz="0" w:space="0" w:color="auto"/>
      </w:divBdr>
    </w:div>
    <w:div w:id="1897859924">
      <w:bodyDiv w:val="1"/>
      <w:marLeft w:val="0"/>
      <w:marRight w:val="0"/>
      <w:marTop w:val="0"/>
      <w:marBottom w:val="0"/>
      <w:divBdr>
        <w:top w:val="none" w:sz="0" w:space="0" w:color="auto"/>
        <w:left w:val="none" w:sz="0" w:space="0" w:color="auto"/>
        <w:bottom w:val="none" w:sz="0" w:space="0" w:color="auto"/>
        <w:right w:val="none" w:sz="0" w:space="0" w:color="auto"/>
      </w:divBdr>
    </w:div>
    <w:div w:id="2113471531">
      <w:bodyDiv w:val="1"/>
      <w:marLeft w:val="0"/>
      <w:marRight w:val="0"/>
      <w:marTop w:val="0"/>
      <w:marBottom w:val="0"/>
      <w:divBdr>
        <w:top w:val="none" w:sz="0" w:space="0" w:color="auto"/>
        <w:left w:val="none" w:sz="0" w:space="0" w:color="auto"/>
        <w:bottom w:val="none" w:sz="0" w:space="0" w:color="auto"/>
        <w:right w:val="none" w:sz="0" w:space="0" w:color="auto"/>
      </w:divBdr>
      <w:divsChild>
        <w:div w:id="534805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4D60-9B42-463D-B644-AB1C51F7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1125</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Jelle Snauwaert (Advocaten Boullart)</dc:creator>
  <cp:lastModifiedBy>Michaël Rimé</cp:lastModifiedBy>
  <cp:revision>5</cp:revision>
  <cp:lastPrinted>2020-08-11T12:47:00Z</cp:lastPrinted>
  <dcterms:created xsi:type="dcterms:W3CDTF">2024-01-04T14:30:00Z</dcterms:created>
  <dcterms:modified xsi:type="dcterms:W3CDTF">2024-01-09T11:04:00Z</dcterms:modified>
</cp:coreProperties>
</file>